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9272F" w14:textId="487E7D86" w:rsidR="00EF41EB" w:rsidRPr="005B73B2" w:rsidRDefault="005B73B2" w:rsidP="005B73B2">
      <w:pPr>
        <w:pStyle w:val="p1"/>
        <w:jc w:val="center"/>
        <w:rPr>
          <w:rFonts w:ascii="Arial" w:hAnsi="Arial" w:cs="Arial"/>
          <w:color w:val="385623" w:themeColor="accent6" w:themeShade="80"/>
          <w:sz w:val="22"/>
          <w:szCs w:val="22"/>
        </w:rPr>
      </w:pPr>
      <w:bookmarkStart w:id="0" w:name="_GoBack"/>
      <w:bookmarkEnd w:id="0"/>
      <w:r w:rsidRPr="005B73B2">
        <w:rPr>
          <w:rFonts w:ascii="Arial" w:hAnsi="Arial" w:cs="Arial"/>
          <w:color w:val="385623" w:themeColor="accent6" w:themeShade="80"/>
          <w:sz w:val="22"/>
          <w:szCs w:val="22"/>
        </w:rPr>
        <w:t>CURSO 2017-2018</w:t>
      </w:r>
    </w:p>
    <w:p w14:paraId="11B13707" w14:textId="77777777" w:rsidR="00EF41EB" w:rsidRDefault="00EF41EB" w:rsidP="00EF41EB">
      <w:pPr>
        <w:pStyle w:val="p1"/>
        <w:jc w:val="both"/>
        <w:rPr>
          <w:rFonts w:ascii="Arial" w:hAnsi="Arial" w:cs="Arial"/>
          <w:sz w:val="22"/>
          <w:szCs w:val="22"/>
        </w:rPr>
      </w:pPr>
    </w:p>
    <w:p w14:paraId="7400B08D" w14:textId="77777777" w:rsidR="00812883" w:rsidRDefault="00812883" w:rsidP="00EF41EB">
      <w:pPr>
        <w:pStyle w:val="p1"/>
        <w:jc w:val="both"/>
        <w:rPr>
          <w:rFonts w:ascii="Arial" w:hAnsi="Arial" w:cs="Arial"/>
          <w:sz w:val="22"/>
          <w:szCs w:val="22"/>
        </w:rPr>
      </w:pPr>
    </w:p>
    <w:tbl>
      <w:tblPr>
        <w:tblStyle w:val="TableNormal"/>
        <w:tblW w:w="13914"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9"/>
        <w:gridCol w:w="2257"/>
        <w:gridCol w:w="1863"/>
        <w:gridCol w:w="1271"/>
        <w:gridCol w:w="1194"/>
        <w:gridCol w:w="4050"/>
        <w:gridCol w:w="1560"/>
      </w:tblGrid>
      <w:tr w:rsidR="00EE35D1" w:rsidRPr="008F35DB" w14:paraId="77CF5982" w14:textId="77777777" w:rsidTr="00EE35D1">
        <w:trPr>
          <w:trHeight w:hRule="exact" w:val="540"/>
        </w:trPr>
        <w:tc>
          <w:tcPr>
            <w:tcW w:w="1719" w:type="dxa"/>
            <w:shd w:val="clear" w:color="auto" w:fill="000000"/>
          </w:tcPr>
          <w:p w14:paraId="534C9965" w14:textId="77777777" w:rsidR="00812883" w:rsidRPr="008F35DB" w:rsidRDefault="00812883" w:rsidP="0024567C">
            <w:pPr>
              <w:pStyle w:val="TableParagraph"/>
              <w:spacing w:before="29" w:line="362" w:lineRule="auto"/>
              <w:ind w:left="580" w:right="374" w:hanging="188"/>
              <w:rPr>
                <w:b/>
                <w:sz w:val="14"/>
                <w:lang w:val="es-ES"/>
              </w:rPr>
            </w:pPr>
            <w:r w:rsidRPr="008F35DB">
              <w:rPr>
                <w:b/>
                <w:color w:val="FFFFFF"/>
                <w:sz w:val="14"/>
                <w:lang w:val="es-ES"/>
              </w:rPr>
              <w:t>Acciones de mejora</w:t>
            </w:r>
          </w:p>
        </w:tc>
        <w:tc>
          <w:tcPr>
            <w:tcW w:w="2257" w:type="dxa"/>
            <w:shd w:val="clear" w:color="auto" w:fill="000000"/>
          </w:tcPr>
          <w:p w14:paraId="3CA5A949" w14:textId="77777777" w:rsidR="00812883" w:rsidRPr="008F35DB" w:rsidRDefault="00812883" w:rsidP="0024567C">
            <w:pPr>
              <w:pStyle w:val="TableParagraph"/>
              <w:spacing w:before="11"/>
              <w:rPr>
                <w:b/>
                <w:sz w:val="12"/>
                <w:lang w:val="es-ES"/>
              </w:rPr>
            </w:pPr>
          </w:p>
          <w:p w14:paraId="3A5C1715" w14:textId="77777777" w:rsidR="00812883" w:rsidRPr="008F35DB" w:rsidRDefault="00812883" w:rsidP="0024567C">
            <w:pPr>
              <w:pStyle w:val="TableParagraph"/>
              <w:ind w:left="234"/>
              <w:rPr>
                <w:b/>
                <w:sz w:val="14"/>
                <w:lang w:val="es-ES"/>
              </w:rPr>
            </w:pPr>
            <w:r w:rsidRPr="008F35DB">
              <w:rPr>
                <w:b/>
                <w:color w:val="FFFFFF"/>
                <w:sz w:val="14"/>
                <w:lang w:val="es-ES"/>
              </w:rPr>
              <w:t>Tareas a desarrollar</w:t>
            </w:r>
          </w:p>
        </w:tc>
        <w:tc>
          <w:tcPr>
            <w:tcW w:w="1863" w:type="dxa"/>
            <w:shd w:val="clear" w:color="auto" w:fill="000000"/>
          </w:tcPr>
          <w:p w14:paraId="79EE57FE" w14:textId="77777777" w:rsidR="00812883" w:rsidRPr="008F35DB" w:rsidRDefault="00812883" w:rsidP="0024567C">
            <w:pPr>
              <w:pStyle w:val="TableParagraph"/>
              <w:spacing w:before="11"/>
              <w:rPr>
                <w:b/>
                <w:sz w:val="12"/>
                <w:lang w:val="es-ES"/>
              </w:rPr>
            </w:pPr>
          </w:p>
          <w:p w14:paraId="47B2A389" w14:textId="77777777" w:rsidR="00812883" w:rsidRPr="008F35DB" w:rsidRDefault="00812883" w:rsidP="0024567C">
            <w:pPr>
              <w:pStyle w:val="TableParagraph"/>
              <w:ind w:left="277"/>
              <w:rPr>
                <w:b/>
                <w:sz w:val="14"/>
                <w:lang w:val="es-ES"/>
              </w:rPr>
            </w:pPr>
            <w:r w:rsidRPr="008F35DB">
              <w:rPr>
                <w:b/>
                <w:color w:val="FFFFFF"/>
                <w:sz w:val="14"/>
                <w:lang w:val="es-ES"/>
              </w:rPr>
              <w:t>Responsable/s</w:t>
            </w:r>
          </w:p>
        </w:tc>
        <w:tc>
          <w:tcPr>
            <w:tcW w:w="1271" w:type="dxa"/>
            <w:shd w:val="clear" w:color="auto" w:fill="000000"/>
          </w:tcPr>
          <w:p w14:paraId="2B3886C7" w14:textId="77777777" w:rsidR="00812883" w:rsidRPr="008F35DB" w:rsidRDefault="00812883" w:rsidP="0024567C">
            <w:pPr>
              <w:pStyle w:val="TableParagraph"/>
              <w:spacing w:before="29" w:line="362" w:lineRule="auto"/>
              <w:jc w:val="center"/>
              <w:rPr>
                <w:b/>
                <w:sz w:val="14"/>
                <w:lang w:val="es-ES"/>
              </w:rPr>
            </w:pPr>
            <w:r w:rsidRPr="008F35DB">
              <w:rPr>
                <w:b/>
                <w:color w:val="FFFFFF"/>
                <w:sz w:val="14"/>
                <w:lang w:val="es-ES"/>
              </w:rPr>
              <w:t>Fecha prevista inicio</w:t>
            </w:r>
          </w:p>
        </w:tc>
        <w:tc>
          <w:tcPr>
            <w:tcW w:w="1194" w:type="dxa"/>
            <w:shd w:val="clear" w:color="auto" w:fill="000000"/>
          </w:tcPr>
          <w:p w14:paraId="32974920" w14:textId="77777777" w:rsidR="00812883" w:rsidRPr="008F35DB" w:rsidRDefault="00812883" w:rsidP="0024567C">
            <w:pPr>
              <w:pStyle w:val="TableParagraph"/>
              <w:spacing w:before="29" w:line="362" w:lineRule="auto"/>
              <w:ind w:left="243" w:right="119" w:firstLine="24"/>
              <w:rPr>
                <w:b/>
                <w:sz w:val="14"/>
                <w:lang w:val="es-ES"/>
              </w:rPr>
            </w:pPr>
            <w:r w:rsidRPr="008F35DB">
              <w:rPr>
                <w:b/>
                <w:color w:val="FFFFFF"/>
                <w:sz w:val="14"/>
                <w:lang w:val="es-ES"/>
              </w:rPr>
              <w:t xml:space="preserve">Estado de </w:t>
            </w:r>
            <w:r w:rsidRPr="008F35DB">
              <w:rPr>
                <w:b/>
                <w:color w:val="FFFFFF"/>
                <w:w w:val="95"/>
                <w:sz w:val="14"/>
                <w:lang w:val="es-ES"/>
              </w:rPr>
              <w:t>resolución</w:t>
            </w:r>
          </w:p>
        </w:tc>
        <w:tc>
          <w:tcPr>
            <w:tcW w:w="4050" w:type="dxa"/>
            <w:shd w:val="clear" w:color="auto" w:fill="000000"/>
          </w:tcPr>
          <w:p w14:paraId="70DD1961" w14:textId="77777777" w:rsidR="00812883" w:rsidRPr="008F35DB" w:rsidRDefault="00812883" w:rsidP="0024567C">
            <w:pPr>
              <w:pStyle w:val="TableParagraph"/>
              <w:spacing w:before="11"/>
              <w:rPr>
                <w:b/>
                <w:sz w:val="12"/>
                <w:lang w:val="es-ES"/>
              </w:rPr>
            </w:pPr>
          </w:p>
          <w:p w14:paraId="6D238663" w14:textId="77777777" w:rsidR="00812883" w:rsidRPr="008F35DB" w:rsidRDefault="00812883" w:rsidP="0024567C">
            <w:pPr>
              <w:pStyle w:val="TableParagraph"/>
              <w:ind w:left="449"/>
              <w:rPr>
                <w:b/>
                <w:sz w:val="14"/>
                <w:lang w:val="es-ES"/>
              </w:rPr>
            </w:pPr>
            <w:r w:rsidRPr="008F35DB">
              <w:rPr>
                <w:b/>
                <w:color w:val="FFFFFF"/>
                <w:sz w:val="14"/>
                <w:lang w:val="es-ES"/>
              </w:rPr>
              <w:t>Observaciones</w:t>
            </w:r>
          </w:p>
        </w:tc>
        <w:tc>
          <w:tcPr>
            <w:tcW w:w="1560" w:type="dxa"/>
            <w:shd w:val="clear" w:color="auto" w:fill="000000"/>
          </w:tcPr>
          <w:p w14:paraId="06E77064" w14:textId="77777777" w:rsidR="00812883" w:rsidRPr="008F35DB" w:rsidRDefault="00812883" w:rsidP="0024567C">
            <w:pPr>
              <w:pStyle w:val="TableParagraph"/>
              <w:spacing w:before="29" w:line="362" w:lineRule="auto"/>
              <w:ind w:left="374" w:right="343" w:hanging="15"/>
              <w:rPr>
                <w:b/>
                <w:sz w:val="14"/>
                <w:lang w:val="es-ES"/>
              </w:rPr>
            </w:pPr>
            <w:r w:rsidRPr="008F35DB">
              <w:rPr>
                <w:b/>
                <w:color w:val="FFFFFF"/>
                <w:sz w:val="14"/>
                <w:lang w:val="es-ES"/>
              </w:rPr>
              <w:t>Indicador de seguimiento</w:t>
            </w:r>
          </w:p>
        </w:tc>
      </w:tr>
      <w:tr w:rsidR="00EE35D1" w:rsidRPr="008F35DB" w14:paraId="625A2546" w14:textId="77777777" w:rsidTr="00EE35D1">
        <w:trPr>
          <w:trHeight w:hRule="exact" w:val="2558"/>
        </w:trPr>
        <w:tc>
          <w:tcPr>
            <w:tcW w:w="1719" w:type="dxa"/>
          </w:tcPr>
          <w:p w14:paraId="52F91CF3" w14:textId="4499C4DE" w:rsidR="00812883" w:rsidRPr="008F35DB" w:rsidRDefault="00812883" w:rsidP="00134E38">
            <w:pPr>
              <w:pStyle w:val="TableParagraph"/>
              <w:tabs>
                <w:tab w:val="left" w:pos="1425"/>
              </w:tabs>
              <w:ind w:right="105"/>
              <w:rPr>
                <w:sz w:val="14"/>
                <w:lang w:val="es-ES"/>
              </w:rPr>
            </w:pPr>
            <w:r w:rsidRPr="008F35DB">
              <w:rPr>
                <w:sz w:val="14"/>
                <w:lang w:val="es-ES"/>
              </w:rPr>
              <w:t>Mejorar la información contenida en la página web del máster de acuerdo con las recomendaciones realizadas a lo largo de los informes de seguimiento</w:t>
            </w:r>
          </w:p>
        </w:tc>
        <w:tc>
          <w:tcPr>
            <w:tcW w:w="2257" w:type="dxa"/>
          </w:tcPr>
          <w:p w14:paraId="11664817" w14:textId="08040C2A" w:rsidR="00812883" w:rsidRPr="008F35DB" w:rsidRDefault="00B002EA" w:rsidP="00134E38">
            <w:pPr>
              <w:pStyle w:val="TableParagraph"/>
              <w:numPr>
                <w:ilvl w:val="0"/>
                <w:numId w:val="3"/>
              </w:numPr>
              <w:tabs>
                <w:tab w:val="left" w:pos="1729"/>
              </w:tabs>
              <w:ind w:right="107"/>
              <w:rPr>
                <w:sz w:val="14"/>
                <w:lang w:val="es-ES"/>
              </w:rPr>
            </w:pPr>
            <w:r w:rsidRPr="008F35DB">
              <w:rPr>
                <w:sz w:val="14"/>
                <w:lang w:val="es-ES"/>
              </w:rPr>
              <w:t>Mejorar información pública sobre el SGIC</w:t>
            </w:r>
          </w:p>
          <w:p w14:paraId="1E535989" w14:textId="77777777" w:rsidR="00B002EA" w:rsidRPr="008F35DB" w:rsidRDefault="00B002EA" w:rsidP="00134E38">
            <w:pPr>
              <w:pStyle w:val="TableParagraph"/>
              <w:numPr>
                <w:ilvl w:val="0"/>
                <w:numId w:val="3"/>
              </w:numPr>
              <w:tabs>
                <w:tab w:val="left" w:pos="1729"/>
              </w:tabs>
              <w:ind w:right="107"/>
              <w:rPr>
                <w:sz w:val="14"/>
                <w:lang w:val="es-ES"/>
              </w:rPr>
            </w:pPr>
            <w:r w:rsidRPr="008F35DB">
              <w:rPr>
                <w:sz w:val="14"/>
                <w:lang w:val="es-ES"/>
              </w:rPr>
              <w:t>Información sobre movilidad</w:t>
            </w:r>
          </w:p>
          <w:p w14:paraId="5F6CAB93" w14:textId="77777777" w:rsidR="00B002EA" w:rsidRPr="008F35DB" w:rsidRDefault="00B002EA" w:rsidP="00134E38">
            <w:pPr>
              <w:pStyle w:val="TableParagraph"/>
              <w:numPr>
                <w:ilvl w:val="0"/>
                <w:numId w:val="3"/>
              </w:numPr>
              <w:tabs>
                <w:tab w:val="left" w:pos="1729"/>
              </w:tabs>
              <w:ind w:right="107"/>
              <w:rPr>
                <w:sz w:val="14"/>
                <w:lang w:val="es-ES"/>
              </w:rPr>
            </w:pPr>
            <w:r w:rsidRPr="008F35DB">
              <w:rPr>
                <w:sz w:val="14"/>
                <w:lang w:val="es-ES"/>
              </w:rPr>
              <w:t>Información sobre orientación académica y profesional</w:t>
            </w:r>
          </w:p>
          <w:p w14:paraId="3214A3FC" w14:textId="77777777" w:rsidR="00B002EA" w:rsidRPr="008F35DB" w:rsidRDefault="00B002EA" w:rsidP="00134E38">
            <w:pPr>
              <w:pStyle w:val="TableParagraph"/>
              <w:numPr>
                <w:ilvl w:val="0"/>
                <w:numId w:val="3"/>
              </w:numPr>
              <w:tabs>
                <w:tab w:val="left" w:pos="1729"/>
              </w:tabs>
              <w:ind w:right="107"/>
              <w:rPr>
                <w:sz w:val="14"/>
                <w:lang w:val="es-ES"/>
              </w:rPr>
            </w:pPr>
            <w:r w:rsidRPr="008F35DB">
              <w:rPr>
                <w:sz w:val="14"/>
                <w:lang w:val="es-ES"/>
              </w:rPr>
              <w:t>Actualización del profesorado</w:t>
            </w:r>
          </w:p>
          <w:p w14:paraId="756C6C80" w14:textId="77777777" w:rsidR="00B002EA" w:rsidRPr="008F35DB" w:rsidRDefault="00B002EA" w:rsidP="00134E38">
            <w:pPr>
              <w:pStyle w:val="TableParagraph"/>
              <w:numPr>
                <w:ilvl w:val="0"/>
                <w:numId w:val="3"/>
              </w:numPr>
              <w:tabs>
                <w:tab w:val="left" w:pos="1729"/>
              </w:tabs>
              <w:ind w:right="107"/>
              <w:rPr>
                <w:sz w:val="14"/>
                <w:lang w:val="es-ES"/>
              </w:rPr>
            </w:pPr>
            <w:r w:rsidRPr="008F35DB">
              <w:rPr>
                <w:sz w:val="14"/>
                <w:lang w:val="es-ES"/>
              </w:rPr>
              <w:t>Actualización de las entidades colaboradoras</w:t>
            </w:r>
          </w:p>
          <w:p w14:paraId="4D2F4E00" w14:textId="77777777" w:rsidR="00B002EA" w:rsidRPr="008F35DB" w:rsidRDefault="00B002EA" w:rsidP="00134E38">
            <w:pPr>
              <w:pStyle w:val="TableParagraph"/>
              <w:numPr>
                <w:ilvl w:val="0"/>
                <w:numId w:val="3"/>
              </w:numPr>
              <w:tabs>
                <w:tab w:val="left" w:pos="1729"/>
              </w:tabs>
              <w:ind w:right="107"/>
              <w:rPr>
                <w:sz w:val="14"/>
                <w:lang w:val="es-ES"/>
              </w:rPr>
            </w:pPr>
            <w:r w:rsidRPr="008F35DB">
              <w:rPr>
                <w:sz w:val="14"/>
                <w:lang w:val="es-ES"/>
              </w:rPr>
              <w:t>Información sobre la parte no presencial del programa formativo</w:t>
            </w:r>
          </w:p>
          <w:p w14:paraId="43C19AFB" w14:textId="41B4D0BC" w:rsidR="005B73B2" w:rsidRPr="008F35DB" w:rsidRDefault="005B73B2" w:rsidP="00134E38">
            <w:pPr>
              <w:pStyle w:val="TableParagraph"/>
              <w:numPr>
                <w:ilvl w:val="0"/>
                <w:numId w:val="3"/>
              </w:numPr>
              <w:tabs>
                <w:tab w:val="left" w:pos="1729"/>
              </w:tabs>
              <w:ind w:right="107"/>
              <w:rPr>
                <w:sz w:val="14"/>
                <w:lang w:val="es-ES"/>
              </w:rPr>
            </w:pPr>
          </w:p>
        </w:tc>
        <w:tc>
          <w:tcPr>
            <w:tcW w:w="1863" w:type="dxa"/>
          </w:tcPr>
          <w:p w14:paraId="75636520" w14:textId="77777777" w:rsidR="00812883" w:rsidRPr="008F35DB" w:rsidRDefault="00812883" w:rsidP="00134E38">
            <w:pPr>
              <w:pStyle w:val="TableParagraph"/>
              <w:rPr>
                <w:b/>
                <w:sz w:val="14"/>
                <w:lang w:val="es-ES"/>
              </w:rPr>
            </w:pPr>
          </w:p>
          <w:p w14:paraId="3105018C" w14:textId="77777777" w:rsidR="00812883" w:rsidRPr="008F35DB" w:rsidRDefault="00B002EA" w:rsidP="00134E38">
            <w:pPr>
              <w:pStyle w:val="TableParagraph"/>
              <w:numPr>
                <w:ilvl w:val="0"/>
                <w:numId w:val="2"/>
              </w:numPr>
              <w:tabs>
                <w:tab w:val="left" w:pos="1445"/>
              </w:tabs>
              <w:ind w:left="301" w:right="106" w:hanging="142"/>
              <w:rPr>
                <w:sz w:val="14"/>
                <w:lang w:val="es-ES"/>
              </w:rPr>
            </w:pPr>
            <w:r w:rsidRPr="008F35DB">
              <w:rPr>
                <w:sz w:val="14"/>
                <w:lang w:val="es-ES"/>
              </w:rPr>
              <w:t>Coordinadores del master.</w:t>
            </w:r>
          </w:p>
          <w:p w14:paraId="4A26BBD2" w14:textId="77777777" w:rsidR="00B002EA" w:rsidRPr="008F35DB" w:rsidRDefault="00B002EA" w:rsidP="00134E38">
            <w:pPr>
              <w:pStyle w:val="TableParagraph"/>
              <w:numPr>
                <w:ilvl w:val="0"/>
                <w:numId w:val="2"/>
              </w:numPr>
              <w:tabs>
                <w:tab w:val="left" w:pos="1445"/>
              </w:tabs>
              <w:ind w:left="301" w:right="106" w:hanging="142"/>
              <w:rPr>
                <w:sz w:val="14"/>
                <w:lang w:val="es-ES"/>
              </w:rPr>
            </w:pPr>
            <w:r w:rsidRPr="008F35DB">
              <w:rPr>
                <w:sz w:val="14"/>
                <w:lang w:val="es-ES"/>
              </w:rPr>
              <w:t>Miembros de la comisión de dirección</w:t>
            </w:r>
          </w:p>
          <w:p w14:paraId="2D5F96BB" w14:textId="334A8372" w:rsidR="00EE35D1" w:rsidRPr="008F35DB" w:rsidRDefault="00EE35D1" w:rsidP="00134E38">
            <w:pPr>
              <w:pStyle w:val="TableParagraph"/>
              <w:numPr>
                <w:ilvl w:val="0"/>
                <w:numId w:val="2"/>
              </w:numPr>
              <w:tabs>
                <w:tab w:val="left" w:pos="1445"/>
              </w:tabs>
              <w:ind w:left="301" w:right="106" w:hanging="142"/>
              <w:rPr>
                <w:sz w:val="14"/>
                <w:lang w:val="es-ES"/>
              </w:rPr>
            </w:pPr>
            <w:r w:rsidRPr="008F35DB">
              <w:rPr>
                <w:sz w:val="14"/>
                <w:lang w:val="es-ES"/>
              </w:rPr>
              <w:t>Miembros de la comisión de calidad</w:t>
            </w:r>
          </w:p>
        </w:tc>
        <w:tc>
          <w:tcPr>
            <w:tcW w:w="1271" w:type="dxa"/>
          </w:tcPr>
          <w:p w14:paraId="47264CFD" w14:textId="77777777" w:rsidR="00812883" w:rsidRPr="008F35DB" w:rsidRDefault="00812883" w:rsidP="00134E38">
            <w:pPr>
              <w:pStyle w:val="TableParagraph"/>
              <w:rPr>
                <w:b/>
                <w:sz w:val="14"/>
                <w:lang w:val="es-ES"/>
              </w:rPr>
            </w:pPr>
          </w:p>
          <w:p w14:paraId="23646393" w14:textId="64A87731" w:rsidR="00812883" w:rsidRPr="008F35DB" w:rsidRDefault="00B002EA" w:rsidP="00134E38">
            <w:pPr>
              <w:pStyle w:val="TableParagraph"/>
              <w:spacing w:before="85"/>
              <w:ind w:left="107"/>
              <w:rPr>
                <w:sz w:val="14"/>
                <w:lang w:val="es-ES"/>
              </w:rPr>
            </w:pPr>
            <w:r w:rsidRPr="008F35DB">
              <w:rPr>
                <w:sz w:val="14"/>
                <w:lang w:val="es-ES"/>
              </w:rPr>
              <w:t>Curso 2017-18</w:t>
            </w:r>
          </w:p>
          <w:p w14:paraId="5D4CB3D3" w14:textId="77777777" w:rsidR="00812883" w:rsidRPr="008F35DB" w:rsidRDefault="00812883" w:rsidP="00134E38">
            <w:pPr>
              <w:pStyle w:val="TableParagraph"/>
              <w:spacing w:before="86"/>
              <w:ind w:left="106"/>
              <w:rPr>
                <w:sz w:val="14"/>
                <w:lang w:val="es-ES"/>
              </w:rPr>
            </w:pPr>
          </w:p>
        </w:tc>
        <w:tc>
          <w:tcPr>
            <w:tcW w:w="1194" w:type="dxa"/>
          </w:tcPr>
          <w:p w14:paraId="629B930C" w14:textId="77777777" w:rsidR="00812883" w:rsidRPr="008F35DB" w:rsidRDefault="00812883" w:rsidP="00134E38">
            <w:pPr>
              <w:pStyle w:val="TableParagraph"/>
              <w:rPr>
                <w:b/>
                <w:sz w:val="14"/>
                <w:lang w:val="es-ES"/>
              </w:rPr>
            </w:pPr>
          </w:p>
          <w:p w14:paraId="056514B2" w14:textId="6F7DCFE8" w:rsidR="00812883" w:rsidRPr="008F35DB" w:rsidRDefault="00B002EA" w:rsidP="00134E38">
            <w:pPr>
              <w:pStyle w:val="TableParagraph"/>
              <w:spacing w:before="85"/>
              <w:ind w:right="119"/>
              <w:rPr>
                <w:sz w:val="14"/>
                <w:lang w:val="es-ES"/>
              </w:rPr>
            </w:pPr>
            <w:r w:rsidRPr="008F35DB">
              <w:rPr>
                <w:sz w:val="14"/>
                <w:lang w:val="es-ES"/>
              </w:rPr>
              <w:t>En fase de realización</w:t>
            </w:r>
          </w:p>
          <w:p w14:paraId="11D7A245" w14:textId="77777777" w:rsidR="00812883" w:rsidRPr="008F35DB" w:rsidRDefault="00812883" w:rsidP="00134E38">
            <w:pPr>
              <w:pStyle w:val="TableParagraph"/>
              <w:spacing w:before="85"/>
              <w:ind w:left="193" w:right="119"/>
              <w:rPr>
                <w:color w:val="FF0000"/>
                <w:sz w:val="14"/>
                <w:lang w:val="es-ES"/>
              </w:rPr>
            </w:pPr>
          </w:p>
        </w:tc>
        <w:tc>
          <w:tcPr>
            <w:tcW w:w="4050" w:type="dxa"/>
          </w:tcPr>
          <w:p w14:paraId="4ED7BB3C" w14:textId="146BB1EB" w:rsidR="00812883" w:rsidRDefault="00774064" w:rsidP="00134E38">
            <w:pPr>
              <w:rPr>
                <w:rFonts w:ascii="Verdana" w:eastAsia="Verdana" w:hAnsi="Verdana" w:cs="Verdana"/>
                <w:sz w:val="14"/>
                <w:lang w:val="es-ES"/>
              </w:rPr>
            </w:pPr>
            <w:r>
              <w:rPr>
                <w:rFonts w:ascii="Verdana" w:eastAsia="Verdana" w:hAnsi="Verdana" w:cs="Verdana"/>
                <w:sz w:val="14"/>
                <w:lang w:val="es-ES"/>
              </w:rPr>
              <w:t>Se ha mejorado la información pública sobre le SGIC del m</w:t>
            </w:r>
            <w:r w:rsidR="00134E38">
              <w:rPr>
                <w:rFonts w:ascii="Verdana" w:eastAsia="Verdana" w:hAnsi="Verdana" w:cs="Verdana"/>
                <w:sz w:val="14"/>
                <w:lang w:val="es-ES"/>
              </w:rPr>
              <w:t>á</w:t>
            </w:r>
            <w:r>
              <w:rPr>
                <w:rFonts w:ascii="Verdana" w:eastAsia="Verdana" w:hAnsi="Verdana" w:cs="Verdana"/>
                <w:sz w:val="14"/>
                <w:lang w:val="es-ES"/>
              </w:rPr>
              <w:t>ster aunque aún hay espacio para la mejora.</w:t>
            </w:r>
          </w:p>
          <w:p w14:paraId="269DC390" w14:textId="77777777" w:rsidR="00774064" w:rsidRDefault="00774064" w:rsidP="00134E38">
            <w:pPr>
              <w:rPr>
                <w:rFonts w:ascii="Verdana" w:eastAsia="Verdana" w:hAnsi="Verdana" w:cs="Verdana"/>
                <w:sz w:val="14"/>
                <w:lang w:val="es-ES"/>
              </w:rPr>
            </w:pPr>
          </w:p>
          <w:p w14:paraId="583CB7AE" w14:textId="029550F4" w:rsidR="00774064" w:rsidRDefault="00774064" w:rsidP="00134E38">
            <w:pPr>
              <w:rPr>
                <w:rFonts w:ascii="Verdana" w:eastAsia="Verdana" w:hAnsi="Verdana" w:cs="Verdana"/>
                <w:sz w:val="14"/>
                <w:lang w:val="es-ES"/>
              </w:rPr>
            </w:pPr>
            <w:r>
              <w:rPr>
                <w:rFonts w:ascii="Verdana" w:eastAsia="Verdana" w:hAnsi="Verdana" w:cs="Verdana"/>
                <w:sz w:val="14"/>
                <w:lang w:val="es-ES"/>
              </w:rPr>
              <w:t>Se ha actualizado el apartado sobre mov</w:t>
            </w:r>
            <w:r w:rsidR="00134E38">
              <w:rPr>
                <w:rFonts w:ascii="Verdana" w:eastAsia="Verdana" w:hAnsi="Verdana" w:cs="Verdana"/>
                <w:sz w:val="14"/>
                <w:lang w:val="es-ES"/>
              </w:rPr>
              <w:t>i</w:t>
            </w:r>
            <w:r>
              <w:rPr>
                <w:rFonts w:ascii="Verdana" w:eastAsia="Verdana" w:hAnsi="Verdana" w:cs="Verdana"/>
                <w:sz w:val="14"/>
                <w:lang w:val="es-ES"/>
              </w:rPr>
              <w:t>lidad.</w:t>
            </w:r>
          </w:p>
          <w:p w14:paraId="4E54A59C" w14:textId="77777777" w:rsidR="00F8133D" w:rsidRDefault="00F8133D" w:rsidP="00134E38">
            <w:pPr>
              <w:rPr>
                <w:rFonts w:ascii="Verdana" w:eastAsia="Verdana" w:hAnsi="Verdana" w:cs="Verdana"/>
                <w:sz w:val="14"/>
                <w:lang w:val="es-ES"/>
              </w:rPr>
            </w:pPr>
          </w:p>
          <w:p w14:paraId="030BCE51" w14:textId="77777777" w:rsidR="00F8133D" w:rsidRPr="008F35DB" w:rsidRDefault="00F8133D" w:rsidP="00134E38">
            <w:pPr>
              <w:pStyle w:val="TableParagraph"/>
              <w:numPr>
                <w:ilvl w:val="0"/>
                <w:numId w:val="3"/>
              </w:numPr>
              <w:tabs>
                <w:tab w:val="left" w:pos="1729"/>
              </w:tabs>
              <w:ind w:right="107"/>
              <w:rPr>
                <w:sz w:val="14"/>
                <w:lang w:val="es-ES"/>
              </w:rPr>
            </w:pPr>
            <w:r w:rsidRPr="008F35DB">
              <w:rPr>
                <w:sz w:val="14"/>
                <w:lang w:val="es-ES"/>
              </w:rPr>
              <w:t>Información sobre orientación académica y profesional</w:t>
            </w:r>
          </w:p>
          <w:p w14:paraId="76F6B045" w14:textId="77777777" w:rsidR="00F8133D" w:rsidRPr="008F35DB" w:rsidRDefault="00F8133D" w:rsidP="00134E38">
            <w:pPr>
              <w:pStyle w:val="TableParagraph"/>
              <w:numPr>
                <w:ilvl w:val="0"/>
                <w:numId w:val="3"/>
              </w:numPr>
              <w:tabs>
                <w:tab w:val="left" w:pos="1729"/>
              </w:tabs>
              <w:ind w:right="107"/>
              <w:rPr>
                <w:sz w:val="14"/>
                <w:lang w:val="es-ES"/>
              </w:rPr>
            </w:pPr>
            <w:r w:rsidRPr="008F35DB">
              <w:rPr>
                <w:sz w:val="14"/>
                <w:lang w:val="es-ES"/>
              </w:rPr>
              <w:t>Actualización del profesorado</w:t>
            </w:r>
          </w:p>
          <w:p w14:paraId="70D545C5" w14:textId="77777777" w:rsidR="00F8133D" w:rsidRPr="008F35DB" w:rsidRDefault="00F8133D" w:rsidP="00134E38">
            <w:pPr>
              <w:pStyle w:val="TableParagraph"/>
              <w:numPr>
                <w:ilvl w:val="0"/>
                <w:numId w:val="3"/>
              </w:numPr>
              <w:tabs>
                <w:tab w:val="left" w:pos="1729"/>
              </w:tabs>
              <w:ind w:right="107"/>
              <w:rPr>
                <w:sz w:val="14"/>
                <w:lang w:val="es-ES"/>
              </w:rPr>
            </w:pPr>
            <w:r w:rsidRPr="008F35DB">
              <w:rPr>
                <w:sz w:val="14"/>
                <w:lang w:val="es-ES"/>
              </w:rPr>
              <w:t>Actualización de las entidades colaboradoras</w:t>
            </w:r>
          </w:p>
          <w:p w14:paraId="40E28D54" w14:textId="77777777" w:rsidR="00F8133D" w:rsidRPr="008F35DB" w:rsidRDefault="00F8133D" w:rsidP="00134E38">
            <w:pPr>
              <w:pStyle w:val="TableParagraph"/>
              <w:numPr>
                <w:ilvl w:val="0"/>
                <w:numId w:val="3"/>
              </w:numPr>
              <w:tabs>
                <w:tab w:val="left" w:pos="1729"/>
              </w:tabs>
              <w:ind w:right="107"/>
              <w:rPr>
                <w:sz w:val="14"/>
                <w:lang w:val="es-ES"/>
              </w:rPr>
            </w:pPr>
            <w:r w:rsidRPr="008F35DB">
              <w:rPr>
                <w:sz w:val="14"/>
                <w:lang w:val="es-ES"/>
              </w:rPr>
              <w:t>Información sobre la parte no presencial del programa formativo</w:t>
            </w:r>
          </w:p>
          <w:p w14:paraId="60A05C8F" w14:textId="77777777" w:rsidR="00F8133D" w:rsidRPr="008F35DB" w:rsidRDefault="00F8133D" w:rsidP="00134E38">
            <w:pPr>
              <w:rPr>
                <w:rFonts w:ascii="Verdana" w:eastAsia="Verdana" w:hAnsi="Verdana" w:cs="Verdana"/>
                <w:sz w:val="14"/>
                <w:lang w:val="es-ES"/>
              </w:rPr>
            </w:pPr>
          </w:p>
          <w:p w14:paraId="4536C3F0" w14:textId="77777777" w:rsidR="00812883" w:rsidRPr="008F35DB" w:rsidRDefault="00812883" w:rsidP="00134E38">
            <w:pPr>
              <w:rPr>
                <w:rFonts w:ascii="Verdana" w:eastAsia="Verdana" w:hAnsi="Verdana" w:cs="Verdana"/>
                <w:sz w:val="14"/>
                <w:lang w:val="es-ES"/>
              </w:rPr>
            </w:pPr>
          </w:p>
        </w:tc>
        <w:tc>
          <w:tcPr>
            <w:tcW w:w="1560" w:type="dxa"/>
          </w:tcPr>
          <w:p w14:paraId="6107B18A" w14:textId="77777777" w:rsidR="00812883" w:rsidRPr="008F35DB" w:rsidRDefault="00812883" w:rsidP="00134E38">
            <w:pPr>
              <w:pStyle w:val="TableParagraph"/>
              <w:rPr>
                <w:b/>
                <w:sz w:val="14"/>
                <w:lang w:val="es-ES"/>
              </w:rPr>
            </w:pPr>
          </w:p>
          <w:p w14:paraId="7F32F5C9" w14:textId="77777777" w:rsidR="00812883" w:rsidRPr="008F35DB" w:rsidRDefault="00812883" w:rsidP="00134E38">
            <w:pPr>
              <w:pStyle w:val="TableParagraph"/>
              <w:spacing w:before="85"/>
              <w:ind w:left="107" w:right="95"/>
              <w:rPr>
                <w:sz w:val="14"/>
                <w:lang w:val="es-ES"/>
              </w:rPr>
            </w:pPr>
            <w:r w:rsidRPr="008F35DB">
              <w:rPr>
                <w:sz w:val="14"/>
                <w:lang w:val="es-ES"/>
              </w:rPr>
              <w:t>Evidencias:</w:t>
            </w:r>
          </w:p>
          <w:p w14:paraId="610C2D7C" w14:textId="77777777" w:rsidR="00812883" w:rsidRPr="008F35DB" w:rsidRDefault="0090778A" w:rsidP="00134E38">
            <w:pPr>
              <w:pStyle w:val="TableParagraph"/>
              <w:spacing w:before="86"/>
              <w:ind w:left="107" w:right="95"/>
              <w:rPr>
                <w:sz w:val="14"/>
                <w:lang w:val="es-ES"/>
              </w:rPr>
            </w:pPr>
            <w:hyperlink r:id="rId8">
              <w:r w:rsidR="00812883" w:rsidRPr="008F35DB">
                <w:rPr>
                  <w:color w:val="0070C0"/>
                  <w:sz w:val="14"/>
                  <w:u w:val="single" w:color="0070C0"/>
                  <w:lang w:val="es-ES"/>
                </w:rPr>
                <w:t>-Página web.</w:t>
              </w:r>
            </w:hyperlink>
          </w:p>
          <w:p w14:paraId="2B39C57D" w14:textId="77777777" w:rsidR="00812883" w:rsidRPr="008F35DB" w:rsidRDefault="00812883" w:rsidP="00134E38">
            <w:pPr>
              <w:pStyle w:val="TableParagraph"/>
              <w:tabs>
                <w:tab w:val="left" w:pos="993"/>
                <w:tab w:val="left" w:pos="1442"/>
                <w:tab w:val="left" w:pos="1490"/>
              </w:tabs>
              <w:spacing w:before="84"/>
              <w:ind w:left="107" w:right="95"/>
              <w:rPr>
                <w:sz w:val="14"/>
                <w:lang w:val="es-ES"/>
              </w:rPr>
            </w:pPr>
          </w:p>
        </w:tc>
      </w:tr>
      <w:tr w:rsidR="00EE35D1" w:rsidRPr="008F35DB" w14:paraId="615D13AE" w14:textId="77777777" w:rsidTr="005F07E9">
        <w:trPr>
          <w:trHeight w:hRule="exact" w:val="2139"/>
        </w:trPr>
        <w:tc>
          <w:tcPr>
            <w:tcW w:w="1719" w:type="dxa"/>
          </w:tcPr>
          <w:p w14:paraId="3754D89B" w14:textId="0D643472" w:rsidR="00EE35D1" w:rsidRPr="008F35DB" w:rsidRDefault="00EE35D1" w:rsidP="00134E38">
            <w:pPr>
              <w:pStyle w:val="TableParagraph"/>
              <w:tabs>
                <w:tab w:val="left" w:pos="1425"/>
              </w:tabs>
              <w:ind w:right="105"/>
              <w:rPr>
                <w:sz w:val="14"/>
                <w:lang w:val="es-ES"/>
              </w:rPr>
            </w:pPr>
            <w:r w:rsidRPr="008F35DB">
              <w:rPr>
                <w:sz w:val="14"/>
                <w:lang w:val="es-ES"/>
              </w:rPr>
              <w:t>Mejorar la implementación del SGIC</w:t>
            </w:r>
          </w:p>
        </w:tc>
        <w:tc>
          <w:tcPr>
            <w:tcW w:w="2257" w:type="dxa"/>
          </w:tcPr>
          <w:p w14:paraId="05BEE67F" w14:textId="77777777" w:rsidR="00EE35D1" w:rsidRDefault="008F35DB" w:rsidP="00134E38">
            <w:pPr>
              <w:pStyle w:val="TableParagraph"/>
              <w:numPr>
                <w:ilvl w:val="0"/>
                <w:numId w:val="3"/>
              </w:numPr>
              <w:tabs>
                <w:tab w:val="left" w:pos="1729"/>
              </w:tabs>
              <w:ind w:right="107"/>
              <w:rPr>
                <w:sz w:val="14"/>
                <w:lang w:val="es-ES"/>
              </w:rPr>
            </w:pPr>
            <w:r>
              <w:rPr>
                <w:sz w:val="14"/>
                <w:lang w:val="es-ES"/>
              </w:rPr>
              <w:t>Actualizar la información relativa al SGIC del máster en la Web añadiendo el manual.</w:t>
            </w:r>
          </w:p>
          <w:p w14:paraId="24D4C3E5" w14:textId="77777777" w:rsidR="008F35DB" w:rsidRDefault="008F35DB" w:rsidP="00134E38">
            <w:pPr>
              <w:pStyle w:val="TableParagraph"/>
              <w:numPr>
                <w:ilvl w:val="0"/>
                <w:numId w:val="3"/>
              </w:numPr>
              <w:tabs>
                <w:tab w:val="left" w:pos="1729"/>
              </w:tabs>
              <w:ind w:right="107"/>
              <w:rPr>
                <w:sz w:val="14"/>
                <w:lang w:val="es-ES"/>
              </w:rPr>
            </w:pPr>
            <w:r>
              <w:rPr>
                <w:sz w:val="14"/>
                <w:lang w:val="es-ES"/>
              </w:rPr>
              <w:t>Actualizar la información de las actas de la comisión.</w:t>
            </w:r>
          </w:p>
          <w:p w14:paraId="54223E1C" w14:textId="3D442CA1" w:rsidR="008F35DB" w:rsidRDefault="008F35DB" w:rsidP="00134E38">
            <w:pPr>
              <w:pStyle w:val="TableParagraph"/>
              <w:numPr>
                <w:ilvl w:val="0"/>
                <w:numId w:val="3"/>
              </w:numPr>
              <w:tabs>
                <w:tab w:val="left" w:pos="1729"/>
              </w:tabs>
              <w:ind w:right="107"/>
              <w:rPr>
                <w:sz w:val="14"/>
                <w:lang w:val="es-ES"/>
              </w:rPr>
            </w:pPr>
            <w:r>
              <w:rPr>
                <w:sz w:val="14"/>
                <w:lang w:val="es-ES"/>
              </w:rPr>
              <w:t>Actualizar los informes de seguimiento del m</w:t>
            </w:r>
            <w:r w:rsidR="00134E38">
              <w:rPr>
                <w:sz w:val="14"/>
                <w:lang w:val="es-ES"/>
              </w:rPr>
              <w:t>á</w:t>
            </w:r>
            <w:r>
              <w:rPr>
                <w:sz w:val="14"/>
                <w:lang w:val="es-ES"/>
              </w:rPr>
              <w:t>ster.</w:t>
            </w:r>
          </w:p>
          <w:p w14:paraId="4D06748B" w14:textId="11145707" w:rsidR="008F35DB" w:rsidRPr="008F35DB" w:rsidRDefault="008F35DB" w:rsidP="00134E38">
            <w:pPr>
              <w:pStyle w:val="TableParagraph"/>
              <w:numPr>
                <w:ilvl w:val="0"/>
                <w:numId w:val="3"/>
              </w:numPr>
              <w:tabs>
                <w:tab w:val="left" w:pos="1729"/>
              </w:tabs>
              <w:ind w:right="107"/>
              <w:rPr>
                <w:sz w:val="14"/>
                <w:lang w:val="es-ES"/>
              </w:rPr>
            </w:pPr>
            <w:r>
              <w:rPr>
                <w:sz w:val="14"/>
                <w:lang w:val="es-ES"/>
              </w:rPr>
              <w:t>Actualizar las actas</w:t>
            </w:r>
          </w:p>
        </w:tc>
        <w:tc>
          <w:tcPr>
            <w:tcW w:w="1863" w:type="dxa"/>
          </w:tcPr>
          <w:p w14:paraId="0BB1E838" w14:textId="77777777" w:rsidR="00EE35D1" w:rsidRPr="008F35DB" w:rsidRDefault="00EE35D1" w:rsidP="00134E38">
            <w:pPr>
              <w:pStyle w:val="TableParagraph"/>
              <w:spacing w:before="10"/>
              <w:rPr>
                <w:rFonts w:ascii="Times New Roman"/>
                <w:sz w:val="13"/>
                <w:lang w:val="es-ES"/>
              </w:rPr>
            </w:pPr>
          </w:p>
          <w:p w14:paraId="7DCCC74F" w14:textId="352B82C5" w:rsidR="00EE35D1" w:rsidRPr="008F35DB" w:rsidRDefault="00EE35D1" w:rsidP="00134E38">
            <w:pPr>
              <w:pStyle w:val="TableParagraph"/>
              <w:numPr>
                <w:ilvl w:val="0"/>
                <w:numId w:val="2"/>
              </w:numPr>
              <w:tabs>
                <w:tab w:val="left" w:pos="1445"/>
              </w:tabs>
              <w:ind w:left="301" w:right="106" w:hanging="142"/>
              <w:rPr>
                <w:sz w:val="14"/>
                <w:lang w:val="es-ES"/>
              </w:rPr>
            </w:pPr>
            <w:r w:rsidRPr="008F35DB">
              <w:rPr>
                <w:sz w:val="14"/>
                <w:lang w:val="es-ES"/>
              </w:rPr>
              <w:t>Coordinadores del m</w:t>
            </w:r>
            <w:r w:rsidR="00134E38">
              <w:rPr>
                <w:sz w:val="14"/>
                <w:lang w:val="es-ES"/>
              </w:rPr>
              <w:t>á</w:t>
            </w:r>
            <w:r w:rsidRPr="008F35DB">
              <w:rPr>
                <w:sz w:val="14"/>
                <w:lang w:val="es-ES"/>
              </w:rPr>
              <w:t>ster.</w:t>
            </w:r>
          </w:p>
          <w:p w14:paraId="34071CBC" w14:textId="77777777" w:rsidR="00EE35D1" w:rsidRPr="008F35DB" w:rsidRDefault="00EE35D1" w:rsidP="00134E38">
            <w:pPr>
              <w:pStyle w:val="TableParagraph"/>
              <w:numPr>
                <w:ilvl w:val="0"/>
                <w:numId w:val="2"/>
              </w:numPr>
              <w:tabs>
                <w:tab w:val="left" w:pos="1445"/>
              </w:tabs>
              <w:ind w:left="301" w:right="106" w:hanging="142"/>
              <w:rPr>
                <w:sz w:val="14"/>
                <w:lang w:val="es-ES"/>
              </w:rPr>
            </w:pPr>
            <w:r w:rsidRPr="008F35DB">
              <w:rPr>
                <w:sz w:val="14"/>
                <w:lang w:val="es-ES"/>
              </w:rPr>
              <w:t>Miembros de la comisión de dirección</w:t>
            </w:r>
          </w:p>
          <w:p w14:paraId="3136F879" w14:textId="0FE615AB" w:rsidR="00EE35D1" w:rsidRPr="008F35DB" w:rsidRDefault="00EE35D1" w:rsidP="00134E38">
            <w:pPr>
              <w:pStyle w:val="TableParagraph"/>
              <w:numPr>
                <w:ilvl w:val="0"/>
                <w:numId w:val="2"/>
              </w:numPr>
              <w:tabs>
                <w:tab w:val="left" w:pos="1445"/>
              </w:tabs>
              <w:ind w:left="301" w:right="106" w:hanging="142"/>
              <w:rPr>
                <w:sz w:val="14"/>
                <w:lang w:val="es-ES"/>
              </w:rPr>
            </w:pPr>
            <w:r w:rsidRPr="008F35DB">
              <w:rPr>
                <w:sz w:val="14"/>
                <w:lang w:val="es-ES"/>
              </w:rPr>
              <w:t>Miembros de la comisión de calidad</w:t>
            </w:r>
          </w:p>
        </w:tc>
        <w:tc>
          <w:tcPr>
            <w:tcW w:w="1271" w:type="dxa"/>
          </w:tcPr>
          <w:p w14:paraId="1A462F1E" w14:textId="77777777" w:rsidR="00EE35D1" w:rsidRPr="008F35DB" w:rsidRDefault="00EE35D1" w:rsidP="00134E38">
            <w:pPr>
              <w:pStyle w:val="TableParagraph"/>
              <w:rPr>
                <w:b/>
                <w:sz w:val="14"/>
                <w:lang w:val="es-ES"/>
              </w:rPr>
            </w:pPr>
          </w:p>
          <w:p w14:paraId="118A5F01" w14:textId="77777777" w:rsidR="00EE35D1" w:rsidRPr="008F35DB" w:rsidRDefault="00EE35D1" w:rsidP="00134E38">
            <w:pPr>
              <w:pStyle w:val="TableParagraph"/>
              <w:spacing w:before="85"/>
              <w:ind w:left="107"/>
              <w:rPr>
                <w:sz w:val="14"/>
                <w:lang w:val="es-ES"/>
              </w:rPr>
            </w:pPr>
            <w:r w:rsidRPr="008F35DB">
              <w:rPr>
                <w:sz w:val="14"/>
                <w:lang w:val="es-ES"/>
              </w:rPr>
              <w:t>Curso 2017-18</w:t>
            </w:r>
          </w:p>
          <w:p w14:paraId="4D5748A8" w14:textId="2B7E4E25" w:rsidR="00EE35D1" w:rsidRPr="008F35DB" w:rsidRDefault="00EE35D1" w:rsidP="00134E38">
            <w:pPr>
              <w:pStyle w:val="TableParagraph"/>
              <w:ind w:left="107"/>
              <w:rPr>
                <w:sz w:val="14"/>
                <w:lang w:val="es-ES"/>
              </w:rPr>
            </w:pPr>
          </w:p>
        </w:tc>
        <w:tc>
          <w:tcPr>
            <w:tcW w:w="1194" w:type="dxa"/>
          </w:tcPr>
          <w:p w14:paraId="046B5952" w14:textId="77777777" w:rsidR="00EE35D1" w:rsidRPr="008F35DB" w:rsidRDefault="00EE35D1" w:rsidP="00134E38">
            <w:pPr>
              <w:pStyle w:val="TableParagraph"/>
              <w:rPr>
                <w:b/>
                <w:sz w:val="14"/>
                <w:lang w:val="es-ES"/>
              </w:rPr>
            </w:pPr>
          </w:p>
          <w:p w14:paraId="254E5BDC" w14:textId="2D090EC1" w:rsidR="00EE35D1" w:rsidRPr="008F35DB" w:rsidRDefault="005F07E9" w:rsidP="00134E38">
            <w:pPr>
              <w:pStyle w:val="TableParagraph"/>
              <w:spacing w:before="85"/>
              <w:ind w:right="119"/>
              <w:rPr>
                <w:sz w:val="14"/>
                <w:lang w:val="es-ES"/>
              </w:rPr>
            </w:pPr>
            <w:r>
              <w:rPr>
                <w:sz w:val="14"/>
                <w:lang w:val="es-ES"/>
              </w:rPr>
              <w:t>Realizado</w:t>
            </w:r>
          </w:p>
          <w:p w14:paraId="2634B97A" w14:textId="77777777" w:rsidR="00EE35D1" w:rsidRPr="008F35DB" w:rsidRDefault="00EE35D1" w:rsidP="00134E38">
            <w:pPr>
              <w:pStyle w:val="TableParagraph"/>
              <w:ind w:right="119"/>
              <w:rPr>
                <w:sz w:val="14"/>
                <w:lang w:val="es-ES"/>
              </w:rPr>
            </w:pPr>
          </w:p>
        </w:tc>
        <w:tc>
          <w:tcPr>
            <w:tcW w:w="4050" w:type="dxa"/>
          </w:tcPr>
          <w:p w14:paraId="545B576C" w14:textId="77777777" w:rsidR="008F35DB" w:rsidRDefault="00EE35D1" w:rsidP="00134E38">
            <w:pPr>
              <w:rPr>
                <w:rFonts w:ascii="Verdana" w:eastAsia="Verdana" w:hAnsi="Verdana" w:cs="Verdana"/>
                <w:sz w:val="14"/>
                <w:lang w:val="es-ES"/>
              </w:rPr>
            </w:pPr>
            <w:r w:rsidRPr="008F35DB">
              <w:rPr>
                <w:rFonts w:ascii="Verdana" w:eastAsia="Verdana" w:hAnsi="Verdana" w:cs="Verdana"/>
                <w:sz w:val="14"/>
                <w:lang w:val="es-ES"/>
              </w:rPr>
              <w:t xml:space="preserve">En la página web del Máster se ha actualizado la información relativa al </w:t>
            </w:r>
            <w:hyperlink r:id="rId9" w:history="1">
              <w:r w:rsidRPr="008F35DB">
                <w:rPr>
                  <w:rFonts w:ascii="Verdana" w:eastAsia="Verdana" w:hAnsi="Verdana" w:cs="Verdana"/>
                  <w:sz w:val="14"/>
                  <w:lang w:val="es-ES"/>
                </w:rPr>
                <w:t>SGCM</w:t>
              </w:r>
            </w:hyperlink>
            <w:r w:rsidRPr="008F35DB">
              <w:rPr>
                <w:rFonts w:ascii="Verdana" w:eastAsia="Verdana" w:hAnsi="Verdana" w:cs="Verdana"/>
                <w:sz w:val="14"/>
                <w:lang w:val="es-ES"/>
              </w:rPr>
              <w:t>, por el que se pone a disposición de los diferentes grupos de interés del título el manual del sistema, el manual de procedimientos, la composición de la Comisión de Garantía de Calidad</w:t>
            </w:r>
            <w:r w:rsidR="008F35DB" w:rsidRPr="008F35DB">
              <w:rPr>
                <w:rFonts w:ascii="Verdana" w:eastAsia="Verdana" w:hAnsi="Verdana" w:cs="Verdana"/>
                <w:sz w:val="14"/>
                <w:lang w:val="es-ES"/>
              </w:rPr>
              <w:t xml:space="preserve"> (CGC)</w:t>
            </w:r>
            <w:r w:rsidRPr="008F35DB">
              <w:rPr>
                <w:rFonts w:ascii="Verdana" w:eastAsia="Verdana" w:hAnsi="Verdana" w:cs="Verdana"/>
                <w:sz w:val="14"/>
                <w:lang w:val="es-ES"/>
              </w:rPr>
              <w:t>, las actas de las sesiones</w:t>
            </w:r>
            <w:r w:rsidR="008F35DB">
              <w:rPr>
                <w:rFonts w:ascii="Verdana" w:eastAsia="Verdana" w:hAnsi="Verdana" w:cs="Verdana"/>
                <w:sz w:val="14"/>
                <w:lang w:val="es-ES"/>
              </w:rPr>
              <w:t>.</w:t>
            </w:r>
          </w:p>
          <w:p w14:paraId="54176E77" w14:textId="16116C0E" w:rsidR="00EE35D1" w:rsidRDefault="005F07E9" w:rsidP="00134E38">
            <w:pPr>
              <w:rPr>
                <w:rFonts w:ascii="Verdana" w:eastAsia="Verdana" w:hAnsi="Verdana" w:cs="Verdana"/>
                <w:color w:val="FF0000"/>
                <w:sz w:val="14"/>
                <w:lang w:val="es-ES"/>
              </w:rPr>
            </w:pPr>
            <w:r>
              <w:rPr>
                <w:rFonts w:ascii="Verdana" w:eastAsia="Verdana" w:hAnsi="Verdana" w:cs="Verdana"/>
                <w:color w:val="FF0000"/>
                <w:sz w:val="14"/>
                <w:lang w:val="es-ES"/>
              </w:rPr>
              <w:t>Se han incluido también</w:t>
            </w:r>
            <w:r w:rsidR="008F35DB" w:rsidRPr="008F35DB">
              <w:rPr>
                <w:rFonts w:ascii="Verdana" w:eastAsia="Verdana" w:hAnsi="Verdana" w:cs="Verdana"/>
                <w:color w:val="FF0000"/>
                <w:sz w:val="14"/>
                <w:lang w:val="es-ES"/>
              </w:rPr>
              <w:t xml:space="preserve"> </w:t>
            </w:r>
            <w:r w:rsidR="00EE35D1" w:rsidRPr="008F35DB">
              <w:rPr>
                <w:rFonts w:ascii="Verdana" w:eastAsia="Verdana" w:hAnsi="Verdana" w:cs="Verdana"/>
                <w:color w:val="FF0000"/>
                <w:sz w:val="14"/>
                <w:lang w:val="es-ES"/>
              </w:rPr>
              <w:t xml:space="preserve">los informes de seguimiento del Máster </w:t>
            </w:r>
            <w:r w:rsidR="00EE35D1" w:rsidRPr="005F07E9">
              <w:rPr>
                <w:rFonts w:ascii="Verdana" w:eastAsia="Verdana" w:hAnsi="Verdana" w:cs="Verdana"/>
                <w:color w:val="FF0000"/>
                <w:sz w:val="14"/>
                <w:highlight w:val="yellow"/>
                <w:lang w:val="es-ES"/>
              </w:rPr>
              <w:t>OJO ESTO FALTA LOS RESULTADOS</w:t>
            </w:r>
          </w:p>
          <w:p w14:paraId="686E77E3" w14:textId="7792B372" w:rsidR="00774064" w:rsidRPr="008F35DB" w:rsidRDefault="00774064" w:rsidP="00134E38">
            <w:pPr>
              <w:rPr>
                <w:rFonts w:ascii="Verdana" w:eastAsia="Verdana" w:hAnsi="Verdana" w:cs="Verdana"/>
                <w:color w:val="FF0000"/>
                <w:sz w:val="14"/>
                <w:lang w:val="es-ES"/>
              </w:rPr>
            </w:pPr>
            <w:r>
              <w:rPr>
                <w:rFonts w:ascii="Verdana" w:eastAsia="Verdana" w:hAnsi="Verdana" w:cs="Verdana"/>
                <w:sz w:val="14"/>
                <w:lang w:val="es-ES"/>
              </w:rPr>
              <w:t>Con los cambios en</w:t>
            </w:r>
            <w:r w:rsidRPr="008F35DB">
              <w:rPr>
                <w:rFonts w:ascii="Verdana" w:eastAsia="Verdana" w:hAnsi="Verdana" w:cs="Verdana"/>
                <w:sz w:val="14"/>
                <w:lang w:val="es-ES"/>
              </w:rPr>
              <w:t xml:space="preserve"> la Comisión de Calidad, que pasa a ser presidida por el Vicedecano de Calidad y Planificación de la </w:t>
            </w:r>
            <w:r>
              <w:rPr>
                <w:rFonts w:ascii="Verdana" w:eastAsia="Verdana" w:hAnsi="Verdana" w:cs="Verdana"/>
                <w:sz w:val="14"/>
                <w:lang w:val="es-ES"/>
              </w:rPr>
              <w:t>FCS</w:t>
            </w:r>
            <w:r w:rsidRPr="008F35DB">
              <w:rPr>
                <w:rFonts w:ascii="Verdana" w:eastAsia="Verdana" w:hAnsi="Verdana" w:cs="Verdana"/>
                <w:sz w:val="14"/>
                <w:lang w:val="es-ES"/>
              </w:rPr>
              <w:t xml:space="preserve"> </w:t>
            </w:r>
            <w:r>
              <w:rPr>
                <w:rFonts w:ascii="Verdana" w:eastAsia="Verdana" w:hAnsi="Verdana" w:cs="Verdana"/>
                <w:sz w:val="14"/>
                <w:lang w:val="es-ES"/>
              </w:rPr>
              <w:t>la renovación de</w:t>
            </w:r>
            <w:r w:rsidRPr="008F35DB">
              <w:rPr>
                <w:rFonts w:ascii="Verdana" w:eastAsia="Verdana" w:hAnsi="Verdana" w:cs="Verdana"/>
                <w:sz w:val="14"/>
                <w:lang w:val="es-ES"/>
              </w:rPr>
              <w:t xml:space="preserve"> sus miembros </w:t>
            </w:r>
            <w:r>
              <w:rPr>
                <w:rFonts w:ascii="Verdana" w:eastAsia="Verdana" w:hAnsi="Verdana" w:cs="Verdana"/>
                <w:sz w:val="14"/>
                <w:lang w:val="es-ES"/>
              </w:rPr>
              <w:t xml:space="preserve">entendemos que va a </w:t>
            </w:r>
            <w:r w:rsidRPr="008F35DB">
              <w:rPr>
                <w:rFonts w:ascii="Verdana" w:eastAsia="Verdana" w:hAnsi="Verdana" w:cs="Verdana"/>
                <w:sz w:val="14"/>
                <w:lang w:val="es-ES"/>
              </w:rPr>
              <w:t>comenzar una nueva etapa en la misma.</w:t>
            </w:r>
          </w:p>
          <w:p w14:paraId="4FBC537D" w14:textId="643E257A" w:rsidR="00EE35D1" w:rsidRPr="008F35DB" w:rsidRDefault="00EE35D1" w:rsidP="00134E38">
            <w:pPr>
              <w:autoSpaceDE w:val="0"/>
              <w:autoSpaceDN w:val="0"/>
              <w:adjustRightInd w:val="0"/>
              <w:rPr>
                <w:rFonts w:ascii="Verdana" w:eastAsia="Verdana" w:hAnsi="Verdana" w:cs="Verdana"/>
                <w:sz w:val="14"/>
                <w:lang w:val="es-ES"/>
              </w:rPr>
            </w:pPr>
          </w:p>
        </w:tc>
        <w:tc>
          <w:tcPr>
            <w:tcW w:w="1560" w:type="dxa"/>
          </w:tcPr>
          <w:p w14:paraId="06DBB7E8" w14:textId="77777777" w:rsidR="00EE35D1" w:rsidRPr="008F35DB" w:rsidRDefault="00EE35D1" w:rsidP="00134E38">
            <w:pPr>
              <w:pStyle w:val="TableParagraph"/>
              <w:spacing w:before="1"/>
              <w:rPr>
                <w:sz w:val="14"/>
                <w:lang w:val="es-ES"/>
              </w:rPr>
            </w:pPr>
            <w:r w:rsidRPr="008F35DB">
              <w:rPr>
                <w:sz w:val="14"/>
                <w:lang w:val="es-ES"/>
              </w:rPr>
              <w:t>Evidencias:</w:t>
            </w:r>
          </w:p>
          <w:p w14:paraId="4A05F38C" w14:textId="66B525B5" w:rsidR="00EE35D1" w:rsidRPr="008F35DB" w:rsidRDefault="00EE35D1" w:rsidP="00134E38">
            <w:pPr>
              <w:pStyle w:val="TableParagraph"/>
              <w:tabs>
                <w:tab w:val="left" w:pos="993"/>
                <w:tab w:val="left" w:pos="1442"/>
                <w:tab w:val="left" w:pos="1490"/>
              </w:tabs>
              <w:spacing w:before="84"/>
              <w:ind w:left="107" w:right="95"/>
              <w:rPr>
                <w:sz w:val="14"/>
                <w:lang w:val="es-ES"/>
              </w:rPr>
            </w:pPr>
            <w:r w:rsidRPr="008F35DB">
              <w:rPr>
                <w:color w:val="00B0F0"/>
                <w:sz w:val="14"/>
                <w:lang w:val="es-ES"/>
              </w:rPr>
              <w:t xml:space="preserve">Página Web </w:t>
            </w:r>
            <w:hyperlink r:id="rId10" w:history="1">
              <w:r w:rsidRPr="008F35DB">
                <w:rPr>
                  <w:color w:val="00B0F0"/>
                  <w:sz w:val="14"/>
                  <w:lang w:val="es-ES"/>
                </w:rPr>
                <w:t>SGCM</w:t>
              </w:r>
            </w:hyperlink>
            <w:r w:rsidRPr="008F35DB">
              <w:rPr>
                <w:sz w:val="14"/>
                <w:lang w:val="es-ES"/>
              </w:rPr>
              <w:t xml:space="preserve"> </w:t>
            </w:r>
          </w:p>
        </w:tc>
      </w:tr>
      <w:tr w:rsidR="00774064" w:rsidRPr="008F35DB" w14:paraId="516FE84A" w14:textId="77777777" w:rsidTr="00EE35D1">
        <w:trPr>
          <w:trHeight w:hRule="exact" w:val="1871"/>
        </w:trPr>
        <w:tc>
          <w:tcPr>
            <w:tcW w:w="1719" w:type="dxa"/>
          </w:tcPr>
          <w:p w14:paraId="07C5C653" w14:textId="4F35A6B2" w:rsidR="00774064" w:rsidRPr="008F35DB" w:rsidRDefault="00774064" w:rsidP="00134E38">
            <w:pPr>
              <w:pStyle w:val="TableParagraph"/>
              <w:tabs>
                <w:tab w:val="left" w:pos="1425"/>
              </w:tabs>
              <w:ind w:right="105"/>
              <w:rPr>
                <w:sz w:val="14"/>
                <w:lang w:val="es-ES"/>
              </w:rPr>
            </w:pPr>
            <w:r w:rsidRPr="008F35DB">
              <w:rPr>
                <w:sz w:val="14"/>
                <w:lang w:val="es-ES"/>
              </w:rPr>
              <w:t>Actualizar la composición de las comisiones de coordinación académica y de garantía interna de la calidad</w:t>
            </w:r>
          </w:p>
        </w:tc>
        <w:tc>
          <w:tcPr>
            <w:tcW w:w="2257" w:type="dxa"/>
          </w:tcPr>
          <w:p w14:paraId="5732F0A3" w14:textId="77777777" w:rsidR="00774064" w:rsidRDefault="00774064" w:rsidP="00134E38">
            <w:pPr>
              <w:pStyle w:val="TableParagraph"/>
              <w:numPr>
                <w:ilvl w:val="0"/>
                <w:numId w:val="3"/>
              </w:numPr>
              <w:tabs>
                <w:tab w:val="left" w:pos="1729"/>
              </w:tabs>
              <w:ind w:right="107"/>
              <w:rPr>
                <w:sz w:val="14"/>
                <w:lang w:val="es-ES"/>
              </w:rPr>
            </w:pPr>
            <w:r>
              <w:rPr>
                <w:sz w:val="14"/>
                <w:lang w:val="es-ES"/>
              </w:rPr>
              <w:t>Actualizar la composición de la comisión de coordinación académica</w:t>
            </w:r>
          </w:p>
          <w:p w14:paraId="16D97575" w14:textId="39AABBFF" w:rsidR="00774064" w:rsidRDefault="00774064" w:rsidP="00134E38">
            <w:pPr>
              <w:pStyle w:val="TableParagraph"/>
              <w:numPr>
                <w:ilvl w:val="0"/>
                <w:numId w:val="3"/>
              </w:numPr>
              <w:tabs>
                <w:tab w:val="left" w:pos="1729"/>
              </w:tabs>
              <w:ind w:right="107"/>
              <w:rPr>
                <w:sz w:val="14"/>
                <w:lang w:val="es-ES"/>
              </w:rPr>
            </w:pPr>
            <w:r>
              <w:rPr>
                <w:sz w:val="14"/>
                <w:lang w:val="es-ES"/>
              </w:rPr>
              <w:t>Actualizar la composición de la comisión de garantía interna de la calidad.</w:t>
            </w:r>
          </w:p>
          <w:p w14:paraId="521CC26E" w14:textId="3D1B6C2B" w:rsidR="00774064" w:rsidRPr="008F35DB" w:rsidRDefault="00774064" w:rsidP="00134E38">
            <w:pPr>
              <w:pStyle w:val="TableParagraph"/>
              <w:numPr>
                <w:ilvl w:val="0"/>
                <w:numId w:val="3"/>
              </w:numPr>
              <w:tabs>
                <w:tab w:val="left" w:pos="1729"/>
              </w:tabs>
              <w:ind w:right="107"/>
              <w:rPr>
                <w:sz w:val="14"/>
                <w:lang w:val="es-ES"/>
              </w:rPr>
            </w:pPr>
            <w:r>
              <w:rPr>
                <w:sz w:val="14"/>
                <w:lang w:val="es-ES"/>
              </w:rPr>
              <w:t xml:space="preserve">Actualizar la web con los miembros. </w:t>
            </w:r>
          </w:p>
          <w:p w14:paraId="49561CF1" w14:textId="03E1D247" w:rsidR="00774064" w:rsidRPr="008F35DB" w:rsidRDefault="00774064" w:rsidP="00134E38">
            <w:pPr>
              <w:pStyle w:val="TableParagraph"/>
              <w:ind w:right="108"/>
              <w:rPr>
                <w:sz w:val="14"/>
                <w:lang w:val="es-ES"/>
              </w:rPr>
            </w:pPr>
          </w:p>
        </w:tc>
        <w:tc>
          <w:tcPr>
            <w:tcW w:w="1863" w:type="dxa"/>
          </w:tcPr>
          <w:p w14:paraId="2B1248D3" w14:textId="1E314E4D" w:rsidR="00774064" w:rsidRPr="008F35DB" w:rsidRDefault="00774064" w:rsidP="00134E38">
            <w:pPr>
              <w:pStyle w:val="TableParagraph"/>
              <w:numPr>
                <w:ilvl w:val="0"/>
                <w:numId w:val="2"/>
              </w:numPr>
              <w:tabs>
                <w:tab w:val="left" w:pos="1445"/>
              </w:tabs>
              <w:ind w:left="301" w:right="106" w:hanging="142"/>
              <w:rPr>
                <w:sz w:val="14"/>
                <w:lang w:val="es-ES"/>
              </w:rPr>
            </w:pPr>
            <w:r w:rsidRPr="008F35DB">
              <w:rPr>
                <w:sz w:val="14"/>
                <w:lang w:val="es-ES"/>
              </w:rPr>
              <w:t>Coordinadores del m</w:t>
            </w:r>
            <w:r w:rsidR="00134E38">
              <w:rPr>
                <w:sz w:val="14"/>
                <w:lang w:val="es-ES"/>
              </w:rPr>
              <w:t>á</w:t>
            </w:r>
            <w:r w:rsidRPr="008F35DB">
              <w:rPr>
                <w:sz w:val="14"/>
                <w:lang w:val="es-ES"/>
              </w:rPr>
              <w:t>ster.</w:t>
            </w:r>
          </w:p>
          <w:p w14:paraId="07A12BA3" w14:textId="77777777" w:rsidR="00774064" w:rsidRPr="008F35DB" w:rsidRDefault="00774064" w:rsidP="00134E38">
            <w:pPr>
              <w:pStyle w:val="TableParagraph"/>
              <w:spacing w:before="10"/>
              <w:rPr>
                <w:rFonts w:ascii="Times New Roman"/>
                <w:sz w:val="13"/>
                <w:lang w:val="es-ES"/>
              </w:rPr>
            </w:pPr>
          </w:p>
        </w:tc>
        <w:tc>
          <w:tcPr>
            <w:tcW w:w="1271" w:type="dxa"/>
          </w:tcPr>
          <w:p w14:paraId="62302CEB" w14:textId="77777777" w:rsidR="00774064" w:rsidRPr="008F35DB" w:rsidRDefault="00774064" w:rsidP="00134E38">
            <w:pPr>
              <w:pStyle w:val="TableParagraph"/>
              <w:rPr>
                <w:b/>
                <w:sz w:val="14"/>
                <w:lang w:val="es-ES"/>
              </w:rPr>
            </w:pPr>
          </w:p>
          <w:p w14:paraId="6D381F31" w14:textId="77777777" w:rsidR="00774064" w:rsidRPr="008F35DB" w:rsidRDefault="00774064" w:rsidP="00134E38">
            <w:pPr>
              <w:pStyle w:val="TableParagraph"/>
              <w:spacing w:before="85"/>
              <w:ind w:left="107"/>
              <w:rPr>
                <w:sz w:val="14"/>
                <w:lang w:val="es-ES"/>
              </w:rPr>
            </w:pPr>
            <w:r w:rsidRPr="008F35DB">
              <w:rPr>
                <w:sz w:val="14"/>
                <w:lang w:val="es-ES"/>
              </w:rPr>
              <w:t>Curso 2017-18</w:t>
            </w:r>
          </w:p>
          <w:p w14:paraId="4D13B6C6" w14:textId="77777777" w:rsidR="00774064" w:rsidRPr="008F35DB" w:rsidRDefault="00774064" w:rsidP="00134E38">
            <w:pPr>
              <w:pStyle w:val="TableParagraph"/>
              <w:spacing w:before="10"/>
              <w:rPr>
                <w:rFonts w:ascii="Times New Roman"/>
                <w:sz w:val="13"/>
                <w:lang w:val="es-ES"/>
              </w:rPr>
            </w:pPr>
          </w:p>
        </w:tc>
        <w:tc>
          <w:tcPr>
            <w:tcW w:w="1194" w:type="dxa"/>
          </w:tcPr>
          <w:p w14:paraId="1D118341" w14:textId="77777777" w:rsidR="00774064" w:rsidRPr="008F35DB" w:rsidRDefault="00774064" w:rsidP="00134E38">
            <w:pPr>
              <w:pStyle w:val="TableParagraph"/>
              <w:rPr>
                <w:b/>
                <w:sz w:val="14"/>
                <w:lang w:val="es-ES"/>
              </w:rPr>
            </w:pPr>
          </w:p>
          <w:p w14:paraId="43E5102E" w14:textId="3D7E8E20" w:rsidR="00774064" w:rsidRPr="008F35DB" w:rsidRDefault="00774064" w:rsidP="00134E38">
            <w:pPr>
              <w:pStyle w:val="TableParagraph"/>
              <w:spacing w:before="85"/>
              <w:ind w:right="119"/>
              <w:rPr>
                <w:sz w:val="14"/>
                <w:lang w:val="es-ES"/>
              </w:rPr>
            </w:pPr>
            <w:r>
              <w:rPr>
                <w:sz w:val="14"/>
                <w:lang w:val="es-ES"/>
              </w:rPr>
              <w:t>Realizado</w:t>
            </w:r>
          </w:p>
          <w:p w14:paraId="0857AA5E" w14:textId="77777777" w:rsidR="00774064" w:rsidRPr="008F35DB" w:rsidRDefault="00774064" w:rsidP="00134E38">
            <w:pPr>
              <w:pStyle w:val="TableParagraph"/>
              <w:spacing w:before="10"/>
              <w:rPr>
                <w:rFonts w:ascii="Times New Roman"/>
                <w:sz w:val="13"/>
                <w:lang w:val="es-ES"/>
              </w:rPr>
            </w:pPr>
          </w:p>
        </w:tc>
        <w:tc>
          <w:tcPr>
            <w:tcW w:w="4050" w:type="dxa"/>
          </w:tcPr>
          <w:p w14:paraId="487CE20D" w14:textId="70164932" w:rsidR="00774064" w:rsidRDefault="00774064" w:rsidP="00134E38">
            <w:pPr>
              <w:autoSpaceDE w:val="0"/>
              <w:autoSpaceDN w:val="0"/>
              <w:adjustRightInd w:val="0"/>
              <w:rPr>
                <w:rFonts w:ascii="Verdana" w:eastAsia="Verdana" w:hAnsi="Verdana" w:cs="Verdana"/>
                <w:sz w:val="14"/>
                <w:lang w:val="es-ES"/>
              </w:rPr>
            </w:pPr>
            <w:r>
              <w:rPr>
                <w:rFonts w:ascii="Verdana" w:eastAsia="Verdana" w:hAnsi="Verdana" w:cs="Verdana"/>
                <w:sz w:val="14"/>
                <w:lang w:val="es-ES"/>
              </w:rPr>
              <w:t>En</w:t>
            </w:r>
            <w:r w:rsidRPr="008F35DB">
              <w:rPr>
                <w:rFonts w:ascii="Verdana" w:eastAsia="Verdana" w:hAnsi="Verdana" w:cs="Verdana"/>
                <w:sz w:val="14"/>
                <w:lang w:val="es-ES"/>
              </w:rPr>
              <w:t xml:space="preserve"> </w:t>
            </w:r>
            <w:r w:rsidR="00134E38">
              <w:rPr>
                <w:rFonts w:ascii="Verdana" w:eastAsia="Verdana" w:hAnsi="Verdana" w:cs="Verdana"/>
                <w:sz w:val="14"/>
                <w:lang w:val="es-ES"/>
              </w:rPr>
              <w:t xml:space="preserve">el </w:t>
            </w:r>
            <w:r w:rsidRPr="008F35DB">
              <w:rPr>
                <w:rFonts w:ascii="Verdana" w:eastAsia="Verdana" w:hAnsi="Verdana" w:cs="Verdana"/>
                <w:sz w:val="14"/>
                <w:lang w:val="es-ES"/>
              </w:rPr>
              <w:t>mes</w:t>
            </w:r>
            <w:r w:rsidR="00134E38">
              <w:rPr>
                <w:rFonts w:ascii="Verdana" w:eastAsia="Verdana" w:hAnsi="Verdana" w:cs="Verdana"/>
                <w:sz w:val="14"/>
                <w:lang w:val="es-ES"/>
              </w:rPr>
              <w:t xml:space="preserve"> de</w:t>
            </w:r>
            <w:r w:rsidRPr="008F35DB">
              <w:rPr>
                <w:rFonts w:ascii="Verdana" w:eastAsia="Verdana" w:hAnsi="Verdana" w:cs="Verdana"/>
                <w:sz w:val="14"/>
                <w:lang w:val="es-ES"/>
              </w:rPr>
              <w:t xml:space="preserve"> septiembre</w:t>
            </w:r>
            <w:r>
              <w:rPr>
                <w:rFonts w:ascii="Verdana" w:eastAsia="Verdana" w:hAnsi="Verdana" w:cs="Verdana"/>
                <w:sz w:val="14"/>
                <w:lang w:val="es-ES"/>
              </w:rPr>
              <w:t xml:space="preserve"> con la incorporación de una nueva coordinadora del m</w:t>
            </w:r>
            <w:r w:rsidR="00134E38">
              <w:rPr>
                <w:rFonts w:ascii="Verdana" w:eastAsia="Verdana" w:hAnsi="Verdana" w:cs="Verdana"/>
                <w:sz w:val="14"/>
                <w:lang w:val="es-ES"/>
              </w:rPr>
              <w:t>á</w:t>
            </w:r>
            <w:r>
              <w:rPr>
                <w:rFonts w:ascii="Verdana" w:eastAsia="Verdana" w:hAnsi="Verdana" w:cs="Verdana"/>
                <w:sz w:val="14"/>
                <w:lang w:val="es-ES"/>
              </w:rPr>
              <w:t xml:space="preserve">ster se ha procedido a la actualización de la </w:t>
            </w:r>
            <w:r w:rsidRPr="008F35DB">
              <w:rPr>
                <w:rFonts w:ascii="Verdana" w:eastAsia="Verdana" w:hAnsi="Verdana" w:cs="Verdana"/>
                <w:sz w:val="14"/>
                <w:lang w:val="es-ES"/>
              </w:rPr>
              <w:t>Comisión de Coordinación Académica</w:t>
            </w:r>
            <w:r>
              <w:rPr>
                <w:rFonts w:ascii="Verdana" w:eastAsia="Verdana" w:hAnsi="Verdana" w:cs="Verdana"/>
                <w:sz w:val="14"/>
                <w:lang w:val="es-ES"/>
              </w:rPr>
              <w:t xml:space="preserve"> y</w:t>
            </w:r>
            <w:r w:rsidRPr="008F35DB">
              <w:rPr>
                <w:rFonts w:ascii="Verdana" w:eastAsia="Verdana" w:hAnsi="Verdana" w:cs="Verdana"/>
                <w:sz w:val="14"/>
                <w:lang w:val="es-ES"/>
              </w:rPr>
              <w:t xml:space="preserve"> de la Comisión de Calidad</w:t>
            </w:r>
          </w:p>
          <w:p w14:paraId="293AEE82" w14:textId="2090AE4D" w:rsidR="00774064" w:rsidRPr="008F35DB" w:rsidRDefault="00774064" w:rsidP="00134E38">
            <w:pPr>
              <w:autoSpaceDE w:val="0"/>
              <w:autoSpaceDN w:val="0"/>
              <w:adjustRightInd w:val="0"/>
              <w:rPr>
                <w:rFonts w:ascii="Verdana" w:eastAsia="Verdana" w:hAnsi="Verdana" w:cs="Verdana"/>
                <w:sz w:val="14"/>
                <w:lang w:val="es-ES"/>
              </w:rPr>
            </w:pPr>
            <w:r>
              <w:rPr>
                <w:rFonts w:ascii="Verdana" w:eastAsia="Verdana" w:hAnsi="Verdana" w:cs="Verdana"/>
                <w:sz w:val="14"/>
                <w:lang w:val="es-ES"/>
              </w:rPr>
              <w:t>Toda esta información ya ha sido actualizada en la web</w:t>
            </w:r>
          </w:p>
          <w:p w14:paraId="262F82DC" w14:textId="77777777" w:rsidR="00774064" w:rsidRPr="008F35DB" w:rsidRDefault="00774064" w:rsidP="00134E38">
            <w:pPr>
              <w:pStyle w:val="TableParagraph"/>
              <w:spacing w:before="85"/>
              <w:ind w:right="105"/>
              <w:rPr>
                <w:color w:val="000000" w:themeColor="text1"/>
                <w:lang w:val="es-ES"/>
              </w:rPr>
            </w:pPr>
          </w:p>
        </w:tc>
        <w:tc>
          <w:tcPr>
            <w:tcW w:w="1560" w:type="dxa"/>
          </w:tcPr>
          <w:p w14:paraId="220D3F43" w14:textId="77777777" w:rsidR="00774064" w:rsidRDefault="00774064" w:rsidP="00134E38">
            <w:pPr>
              <w:pStyle w:val="TableParagraph"/>
              <w:spacing w:before="1"/>
              <w:rPr>
                <w:sz w:val="14"/>
                <w:lang w:val="es-ES"/>
              </w:rPr>
            </w:pPr>
            <w:r>
              <w:rPr>
                <w:sz w:val="14"/>
                <w:lang w:val="es-ES"/>
              </w:rPr>
              <w:t xml:space="preserve"> Evidencias:</w:t>
            </w:r>
          </w:p>
          <w:p w14:paraId="5CAA66F1" w14:textId="77777777" w:rsidR="00774064" w:rsidRDefault="00774064" w:rsidP="00134E38">
            <w:pPr>
              <w:pStyle w:val="TableParagraph"/>
              <w:spacing w:before="1"/>
              <w:rPr>
                <w:sz w:val="14"/>
                <w:lang w:val="es-ES"/>
              </w:rPr>
            </w:pPr>
          </w:p>
          <w:p w14:paraId="77E24AFC" w14:textId="5EDF18DC" w:rsidR="00774064" w:rsidRPr="005F07E9" w:rsidRDefault="005F07E9" w:rsidP="00134E38">
            <w:pPr>
              <w:pStyle w:val="TableParagraph"/>
              <w:spacing w:before="1"/>
              <w:rPr>
                <w:rStyle w:val="Hipervnculo"/>
                <w:sz w:val="14"/>
                <w:lang w:val="es-ES"/>
              </w:rPr>
            </w:pPr>
            <w:r>
              <w:rPr>
                <w:sz w:val="14"/>
                <w:lang w:val="es-ES"/>
              </w:rPr>
              <w:fldChar w:fldCharType="begin"/>
            </w:r>
            <w:r>
              <w:rPr>
                <w:sz w:val="14"/>
                <w:lang w:val="es-ES"/>
              </w:rPr>
              <w:instrText xml:space="preserve"> HYPERLINK "http://estudios.ujaen.es/node/509/master_coordinacionacademica" </w:instrText>
            </w:r>
            <w:r>
              <w:rPr>
                <w:sz w:val="14"/>
                <w:lang w:val="es-ES"/>
              </w:rPr>
              <w:fldChar w:fldCharType="separate"/>
            </w:r>
            <w:r w:rsidR="00774064" w:rsidRPr="005F07E9">
              <w:rPr>
                <w:rStyle w:val="Hipervnculo"/>
                <w:sz w:val="14"/>
                <w:lang w:val="es-ES"/>
              </w:rPr>
              <w:t>Página Web Comisión académica</w:t>
            </w:r>
          </w:p>
          <w:p w14:paraId="6A25C7BD" w14:textId="52ACD821" w:rsidR="00774064" w:rsidRDefault="005F07E9" w:rsidP="00134E38">
            <w:pPr>
              <w:pStyle w:val="TableParagraph"/>
              <w:spacing w:before="1"/>
              <w:rPr>
                <w:sz w:val="14"/>
                <w:lang w:val="es-ES"/>
              </w:rPr>
            </w:pPr>
            <w:r>
              <w:rPr>
                <w:sz w:val="14"/>
                <w:lang w:val="es-ES"/>
              </w:rPr>
              <w:fldChar w:fldCharType="end"/>
            </w:r>
          </w:p>
          <w:p w14:paraId="07BBF9EF" w14:textId="25FC439D" w:rsidR="00774064" w:rsidRPr="008F35DB" w:rsidRDefault="0090778A" w:rsidP="00134E38">
            <w:pPr>
              <w:pStyle w:val="TableParagraph"/>
              <w:spacing w:before="1"/>
              <w:rPr>
                <w:sz w:val="14"/>
                <w:lang w:val="es-ES"/>
              </w:rPr>
            </w:pPr>
            <w:hyperlink r:id="rId11" w:history="1">
              <w:r w:rsidR="00774064" w:rsidRPr="005F07E9">
                <w:rPr>
                  <w:rStyle w:val="Hipervnculo"/>
                  <w:sz w:val="14"/>
                  <w:lang w:val="es-ES"/>
                </w:rPr>
                <w:t>Página Web Comisión de calidad</w:t>
              </w:r>
            </w:hyperlink>
          </w:p>
        </w:tc>
      </w:tr>
      <w:tr w:rsidR="00B84616" w:rsidRPr="008F35DB" w14:paraId="7E3240D3" w14:textId="77777777" w:rsidTr="00804AC4">
        <w:trPr>
          <w:trHeight w:hRule="exact" w:val="2265"/>
        </w:trPr>
        <w:tc>
          <w:tcPr>
            <w:tcW w:w="1719" w:type="dxa"/>
          </w:tcPr>
          <w:p w14:paraId="2AB482A9" w14:textId="55E3E7EB" w:rsidR="00B84616" w:rsidRPr="008F35DB" w:rsidRDefault="00B84616" w:rsidP="00134E38">
            <w:pPr>
              <w:pStyle w:val="TableParagraph"/>
              <w:tabs>
                <w:tab w:val="left" w:pos="1425"/>
              </w:tabs>
              <w:ind w:right="105"/>
              <w:rPr>
                <w:sz w:val="14"/>
                <w:lang w:val="es-ES"/>
              </w:rPr>
            </w:pPr>
            <w:r>
              <w:rPr>
                <w:sz w:val="14"/>
                <w:lang w:val="es-ES"/>
              </w:rPr>
              <w:lastRenderedPageBreak/>
              <w:t>Analizar el rendimiento académico del título</w:t>
            </w:r>
          </w:p>
        </w:tc>
        <w:tc>
          <w:tcPr>
            <w:tcW w:w="2257" w:type="dxa"/>
          </w:tcPr>
          <w:p w14:paraId="63249C52" w14:textId="5F5DCADE" w:rsidR="00B84616" w:rsidRDefault="00B84616" w:rsidP="00134E38">
            <w:pPr>
              <w:pStyle w:val="TableParagraph"/>
              <w:numPr>
                <w:ilvl w:val="0"/>
                <w:numId w:val="3"/>
              </w:numPr>
              <w:tabs>
                <w:tab w:val="left" w:pos="1729"/>
              </w:tabs>
              <w:ind w:right="107"/>
              <w:rPr>
                <w:sz w:val="14"/>
                <w:lang w:val="es-ES"/>
              </w:rPr>
            </w:pPr>
            <w:r>
              <w:rPr>
                <w:sz w:val="14"/>
                <w:lang w:val="es-ES"/>
              </w:rPr>
              <w:t>Analizar el rendimiento académico de la titulación.</w:t>
            </w:r>
          </w:p>
          <w:p w14:paraId="6470810F" w14:textId="5A9F4A8F" w:rsidR="00B84616" w:rsidRDefault="00B84616" w:rsidP="00134E38">
            <w:pPr>
              <w:pStyle w:val="TableParagraph"/>
              <w:numPr>
                <w:ilvl w:val="0"/>
                <w:numId w:val="3"/>
              </w:numPr>
              <w:tabs>
                <w:tab w:val="left" w:pos="1729"/>
              </w:tabs>
              <w:ind w:right="107"/>
              <w:rPr>
                <w:sz w:val="14"/>
                <w:lang w:val="es-ES"/>
              </w:rPr>
            </w:pPr>
            <w:r>
              <w:rPr>
                <w:sz w:val="14"/>
                <w:lang w:val="es-ES"/>
              </w:rPr>
              <w:t>Analizar la tasa de abandono, eficiencia de los egresados y de los estudiantes de nuevo ingreso</w:t>
            </w:r>
          </w:p>
          <w:p w14:paraId="6A0554E0" w14:textId="6B6DB924" w:rsidR="00B84616" w:rsidRPr="008F35DB" w:rsidRDefault="00B84616" w:rsidP="00134E38">
            <w:pPr>
              <w:pStyle w:val="TableParagraph"/>
              <w:ind w:right="108"/>
              <w:rPr>
                <w:sz w:val="14"/>
                <w:lang w:val="es-ES"/>
              </w:rPr>
            </w:pPr>
          </w:p>
        </w:tc>
        <w:tc>
          <w:tcPr>
            <w:tcW w:w="1863" w:type="dxa"/>
          </w:tcPr>
          <w:p w14:paraId="5F69F647" w14:textId="77777777" w:rsidR="00B84616" w:rsidRPr="008F35DB" w:rsidRDefault="00B84616" w:rsidP="00134E38">
            <w:pPr>
              <w:pStyle w:val="TableParagraph"/>
              <w:spacing w:before="10"/>
              <w:rPr>
                <w:rFonts w:ascii="Times New Roman"/>
                <w:sz w:val="13"/>
                <w:lang w:val="es-ES"/>
              </w:rPr>
            </w:pPr>
          </w:p>
          <w:p w14:paraId="7F19FA33" w14:textId="4EF52CBE" w:rsidR="00B84616" w:rsidRPr="008F35DB" w:rsidRDefault="00134E38" w:rsidP="00134E38">
            <w:pPr>
              <w:pStyle w:val="TableParagraph"/>
              <w:numPr>
                <w:ilvl w:val="0"/>
                <w:numId w:val="2"/>
              </w:numPr>
              <w:tabs>
                <w:tab w:val="left" w:pos="1445"/>
              </w:tabs>
              <w:ind w:left="301" w:right="106" w:hanging="142"/>
              <w:rPr>
                <w:sz w:val="14"/>
                <w:lang w:val="es-ES"/>
              </w:rPr>
            </w:pPr>
            <w:r>
              <w:rPr>
                <w:sz w:val="14"/>
                <w:lang w:val="es-ES"/>
              </w:rPr>
              <w:t>Coordinadores del más</w:t>
            </w:r>
            <w:r w:rsidR="00B84616" w:rsidRPr="008F35DB">
              <w:rPr>
                <w:sz w:val="14"/>
                <w:lang w:val="es-ES"/>
              </w:rPr>
              <w:t>ter.</w:t>
            </w:r>
          </w:p>
          <w:p w14:paraId="48CCB330" w14:textId="77777777" w:rsidR="00B84616" w:rsidRDefault="00B84616" w:rsidP="00134E38">
            <w:pPr>
              <w:pStyle w:val="TableParagraph"/>
              <w:numPr>
                <w:ilvl w:val="0"/>
                <w:numId w:val="2"/>
              </w:numPr>
              <w:tabs>
                <w:tab w:val="left" w:pos="1445"/>
              </w:tabs>
              <w:ind w:left="301" w:right="106" w:hanging="142"/>
              <w:rPr>
                <w:sz w:val="14"/>
                <w:lang w:val="es-ES"/>
              </w:rPr>
            </w:pPr>
            <w:r w:rsidRPr="008F35DB">
              <w:rPr>
                <w:sz w:val="14"/>
                <w:lang w:val="es-ES"/>
              </w:rPr>
              <w:t>Miembros de la comisión de dirección</w:t>
            </w:r>
          </w:p>
          <w:p w14:paraId="699605A7" w14:textId="700308FC" w:rsidR="00B84616" w:rsidRPr="00B84616" w:rsidRDefault="00B84616" w:rsidP="00134E38">
            <w:pPr>
              <w:pStyle w:val="TableParagraph"/>
              <w:numPr>
                <w:ilvl w:val="0"/>
                <w:numId w:val="2"/>
              </w:numPr>
              <w:tabs>
                <w:tab w:val="left" w:pos="1445"/>
              </w:tabs>
              <w:ind w:left="301" w:right="106" w:hanging="142"/>
              <w:rPr>
                <w:sz w:val="14"/>
                <w:lang w:val="es-ES"/>
              </w:rPr>
            </w:pPr>
            <w:r w:rsidRPr="00B84616">
              <w:rPr>
                <w:sz w:val="14"/>
                <w:lang w:val="es-ES"/>
              </w:rPr>
              <w:t>Miembros de la comisión de calidad</w:t>
            </w:r>
          </w:p>
        </w:tc>
        <w:tc>
          <w:tcPr>
            <w:tcW w:w="1271" w:type="dxa"/>
          </w:tcPr>
          <w:p w14:paraId="6570A83B" w14:textId="77777777" w:rsidR="00B84616" w:rsidRPr="008F35DB" w:rsidRDefault="00B84616" w:rsidP="00134E38">
            <w:pPr>
              <w:pStyle w:val="TableParagraph"/>
              <w:rPr>
                <w:b/>
                <w:sz w:val="14"/>
                <w:lang w:val="es-ES"/>
              </w:rPr>
            </w:pPr>
          </w:p>
          <w:p w14:paraId="2DF2DE4A" w14:textId="77777777" w:rsidR="00B84616" w:rsidRPr="008F35DB" w:rsidRDefault="00B84616" w:rsidP="00134E38">
            <w:pPr>
              <w:pStyle w:val="TableParagraph"/>
              <w:spacing w:before="85"/>
              <w:ind w:left="107"/>
              <w:rPr>
                <w:sz w:val="14"/>
                <w:lang w:val="es-ES"/>
              </w:rPr>
            </w:pPr>
            <w:r w:rsidRPr="008F35DB">
              <w:rPr>
                <w:sz w:val="14"/>
                <w:lang w:val="es-ES"/>
              </w:rPr>
              <w:t>Curso 2017-18</w:t>
            </w:r>
          </w:p>
          <w:p w14:paraId="3B63CBF5" w14:textId="77777777" w:rsidR="00B84616" w:rsidRPr="008F35DB" w:rsidRDefault="00B84616" w:rsidP="00134E38">
            <w:pPr>
              <w:pStyle w:val="TableParagraph"/>
              <w:spacing w:before="10"/>
              <w:rPr>
                <w:rFonts w:ascii="Times New Roman"/>
                <w:sz w:val="13"/>
                <w:lang w:val="es-ES"/>
              </w:rPr>
            </w:pPr>
          </w:p>
        </w:tc>
        <w:tc>
          <w:tcPr>
            <w:tcW w:w="1194" w:type="dxa"/>
          </w:tcPr>
          <w:p w14:paraId="59469299" w14:textId="77777777" w:rsidR="00B84616" w:rsidRPr="008F35DB" w:rsidRDefault="00B84616" w:rsidP="00134E38">
            <w:pPr>
              <w:pStyle w:val="TableParagraph"/>
              <w:rPr>
                <w:b/>
                <w:sz w:val="14"/>
                <w:lang w:val="es-ES"/>
              </w:rPr>
            </w:pPr>
          </w:p>
          <w:p w14:paraId="0372EFFF" w14:textId="77777777" w:rsidR="00B84616" w:rsidRPr="008F35DB" w:rsidRDefault="00B84616" w:rsidP="00134E38">
            <w:pPr>
              <w:pStyle w:val="TableParagraph"/>
              <w:spacing w:before="85"/>
              <w:ind w:right="119"/>
              <w:rPr>
                <w:sz w:val="14"/>
                <w:lang w:val="es-ES"/>
              </w:rPr>
            </w:pPr>
            <w:r>
              <w:rPr>
                <w:sz w:val="14"/>
                <w:lang w:val="es-ES"/>
              </w:rPr>
              <w:t>Realizado</w:t>
            </w:r>
          </w:p>
          <w:p w14:paraId="7E944C3E" w14:textId="77777777" w:rsidR="00B84616" w:rsidRPr="008F35DB" w:rsidRDefault="00B84616" w:rsidP="00134E38">
            <w:pPr>
              <w:pStyle w:val="TableParagraph"/>
              <w:spacing w:before="10"/>
              <w:rPr>
                <w:rFonts w:ascii="Times New Roman"/>
                <w:sz w:val="13"/>
                <w:lang w:val="es-ES"/>
              </w:rPr>
            </w:pPr>
          </w:p>
        </w:tc>
        <w:tc>
          <w:tcPr>
            <w:tcW w:w="4050" w:type="dxa"/>
          </w:tcPr>
          <w:p w14:paraId="1A3DE95A" w14:textId="3316998C" w:rsidR="00B84616" w:rsidRPr="00774064" w:rsidRDefault="00B84616" w:rsidP="00134E38">
            <w:pPr>
              <w:autoSpaceDE w:val="0"/>
              <w:autoSpaceDN w:val="0"/>
              <w:adjustRightInd w:val="0"/>
              <w:rPr>
                <w:rFonts w:ascii="Verdana" w:eastAsia="Verdana" w:hAnsi="Verdana" w:cs="Verdana"/>
                <w:sz w:val="14"/>
                <w:lang w:val="es-ES"/>
              </w:rPr>
            </w:pPr>
            <w:r w:rsidRPr="00774064">
              <w:rPr>
                <w:rFonts w:ascii="Verdana" w:eastAsia="Verdana" w:hAnsi="Verdana" w:cs="Verdana"/>
                <w:sz w:val="14"/>
                <w:lang w:val="es-ES"/>
              </w:rPr>
              <w:t xml:space="preserve">El análisis del rendimiento académico se </w:t>
            </w:r>
            <w:r>
              <w:rPr>
                <w:rFonts w:ascii="Verdana" w:eastAsia="Verdana" w:hAnsi="Verdana" w:cs="Verdana"/>
                <w:sz w:val="14"/>
                <w:lang w:val="es-ES"/>
              </w:rPr>
              <w:t xml:space="preserve">ha </w:t>
            </w:r>
            <w:r w:rsidRPr="00774064">
              <w:rPr>
                <w:rFonts w:ascii="Verdana" w:eastAsia="Verdana" w:hAnsi="Verdana" w:cs="Verdana"/>
                <w:sz w:val="14"/>
                <w:lang w:val="es-ES"/>
              </w:rPr>
              <w:t>realiza</w:t>
            </w:r>
            <w:r>
              <w:rPr>
                <w:rFonts w:ascii="Verdana" w:eastAsia="Verdana" w:hAnsi="Verdana" w:cs="Verdana"/>
                <w:sz w:val="14"/>
                <w:lang w:val="es-ES"/>
              </w:rPr>
              <w:t>do</w:t>
            </w:r>
            <w:r w:rsidRPr="00774064">
              <w:rPr>
                <w:rFonts w:ascii="Verdana" w:eastAsia="Verdana" w:hAnsi="Verdana" w:cs="Verdana"/>
                <w:sz w:val="14"/>
                <w:lang w:val="es-ES"/>
              </w:rPr>
              <w:t xml:space="preserve"> analizando los datos que se obtienen del espacio habilitado en “Resultados académicos” (ARA) dentro de “Universidad Virtual” de la plataforma de la Universidad de Jaén, de acceso restringido, a la que tiene permiso la Comisión de Garantía de Calidad del Máster, y en donde se exponen todos los datos actualizados y comparados con cursos anteriores y otras titulaciones del Centro y de la UJA. Exactamente igual se procede para el estudio de la tasa de abandono, tasa de eficiencia de los egresados y estudiantes de nuevo ingreso. Su análisis se ha realizado anualmente a fin de dar cumplimiento a los requerimientos del SGCM.</w:t>
            </w:r>
          </w:p>
        </w:tc>
        <w:tc>
          <w:tcPr>
            <w:tcW w:w="1560" w:type="dxa"/>
          </w:tcPr>
          <w:p w14:paraId="289A0754" w14:textId="39F23CBE" w:rsidR="00B84616" w:rsidRDefault="00B84616" w:rsidP="00134E38">
            <w:pPr>
              <w:pStyle w:val="TableParagraph"/>
              <w:spacing w:before="1"/>
              <w:rPr>
                <w:sz w:val="14"/>
                <w:lang w:val="es-ES"/>
              </w:rPr>
            </w:pPr>
            <w:r>
              <w:rPr>
                <w:sz w:val="14"/>
                <w:lang w:val="es-ES"/>
              </w:rPr>
              <w:t xml:space="preserve">Evidencia   </w:t>
            </w:r>
          </w:p>
          <w:p w14:paraId="0A354DB1" w14:textId="77777777" w:rsidR="00B84616" w:rsidRDefault="00B84616" w:rsidP="00134E38">
            <w:pPr>
              <w:pStyle w:val="TableParagraph"/>
              <w:spacing w:before="1"/>
              <w:rPr>
                <w:sz w:val="14"/>
                <w:lang w:val="es-ES"/>
              </w:rPr>
            </w:pPr>
          </w:p>
          <w:p w14:paraId="542DDADD" w14:textId="3817F596" w:rsidR="00B84616" w:rsidRPr="00B84616" w:rsidRDefault="00B84616" w:rsidP="00134E38">
            <w:pPr>
              <w:pStyle w:val="TableParagraph"/>
              <w:spacing w:before="1"/>
              <w:rPr>
                <w:color w:val="FF0000"/>
                <w:sz w:val="14"/>
                <w:lang w:val="es-ES"/>
              </w:rPr>
            </w:pPr>
            <w:commentRangeStart w:id="1"/>
            <w:r>
              <w:rPr>
                <w:color w:val="FF0000"/>
                <w:sz w:val="14"/>
                <w:lang w:val="es-ES"/>
              </w:rPr>
              <w:t>CREAR ENLACE WEB COMO EVIDENCIA</w:t>
            </w:r>
            <w:commentRangeEnd w:id="1"/>
            <w:r w:rsidR="00134E38">
              <w:rPr>
                <w:rStyle w:val="Refdecomentario"/>
                <w:rFonts w:ascii="Calibri" w:eastAsia="Calibri" w:hAnsi="Calibri" w:cs="Times New Roman"/>
                <w:lang w:val="es-ES"/>
              </w:rPr>
              <w:commentReference w:id="1"/>
            </w:r>
          </w:p>
        </w:tc>
      </w:tr>
      <w:tr w:rsidR="00B84616" w:rsidRPr="008F35DB" w14:paraId="00AEC2F9" w14:textId="77777777" w:rsidTr="00134E38">
        <w:trPr>
          <w:trHeight w:hRule="exact" w:val="2260"/>
        </w:trPr>
        <w:tc>
          <w:tcPr>
            <w:tcW w:w="1719" w:type="dxa"/>
          </w:tcPr>
          <w:p w14:paraId="45E8033A" w14:textId="4B140D97" w:rsidR="00B84616" w:rsidRPr="008F35DB" w:rsidRDefault="00B84616" w:rsidP="00134E38">
            <w:pPr>
              <w:pStyle w:val="TableParagraph"/>
              <w:tabs>
                <w:tab w:val="left" w:pos="1425"/>
              </w:tabs>
              <w:ind w:right="105"/>
              <w:rPr>
                <w:sz w:val="14"/>
                <w:lang w:val="es-ES"/>
              </w:rPr>
            </w:pPr>
            <w:r w:rsidRPr="008F35DB">
              <w:rPr>
                <w:sz w:val="14"/>
                <w:lang w:val="es-ES"/>
              </w:rPr>
              <w:t>Revisar la composición del profesorado del máster y su participación en acciones de innovación docente.</w:t>
            </w:r>
          </w:p>
        </w:tc>
        <w:tc>
          <w:tcPr>
            <w:tcW w:w="2257" w:type="dxa"/>
          </w:tcPr>
          <w:p w14:paraId="4DB02379" w14:textId="07AF5074" w:rsidR="00B84616" w:rsidRDefault="00B84616" w:rsidP="00134E38">
            <w:pPr>
              <w:pStyle w:val="TableParagraph"/>
              <w:numPr>
                <w:ilvl w:val="0"/>
                <w:numId w:val="3"/>
              </w:numPr>
              <w:tabs>
                <w:tab w:val="left" w:pos="1729"/>
              </w:tabs>
              <w:ind w:right="107"/>
              <w:rPr>
                <w:sz w:val="14"/>
                <w:lang w:val="es-ES"/>
              </w:rPr>
            </w:pPr>
            <w:r>
              <w:rPr>
                <w:sz w:val="14"/>
                <w:lang w:val="es-ES"/>
              </w:rPr>
              <w:t>Analizar la actual composición del profesorado.</w:t>
            </w:r>
          </w:p>
          <w:p w14:paraId="6BAE1FB2" w14:textId="2CB49FD8" w:rsidR="00B84616" w:rsidRDefault="00B84616" w:rsidP="00134E38">
            <w:pPr>
              <w:pStyle w:val="TableParagraph"/>
              <w:numPr>
                <w:ilvl w:val="0"/>
                <w:numId w:val="3"/>
              </w:numPr>
              <w:tabs>
                <w:tab w:val="left" w:pos="1729"/>
              </w:tabs>
              <w:ind w:right="107"/>
              <w:rPr>
                <w:sz w:val="14"/>
                <w:lang w:val="es-ES"/>
              </w:rPr>
            </w:pPr>
            <w:r>
              <w:rPr>
                <w:sz w:val="14"/>
                <w:lang w:val="es-ES"/>
              </w:rPr>
              <w:t>Analizar la participación en acciones de innovación docente.</w:t>
            </w:r>
          </w:p>
          <w:p w14:paraId="70D09851" w14:textId="77777777" w:rsidR="00B84616" w:rsidRPr="008F35DB" w:rsidRDefault="00B84616" w:rsidP="00134E38">
            <w:pPr>
              <w:pStyle w:val="TableParagraph"/>
              <w:ind w:right="108"/>
              <w:rPr>
                <w:sz w:val="14"/>
                <w:lang w:val="es-ES"/>
              </w:rPr>
            </w:pPr>
          </w:p>
        </w:tc>
        <w:tc>
          <w:tcPr>
            <w:tcW w:w="1863" w:type="dxa"/>
          </w:tcPr>
          <w:p w14:paraId="794DAAB3" w14:textId="77777777" w:rsidR="00B84616" w:rsidRPr="008F35DB" w:rsidRDefault="00B84616" w:rsidP="00134E38">
            <w:pPr>
              <w:pStyle w:val="TableParagraph"/>
              <w:spacing w:before="10"/>
              <w:rPr>
                <w:rFonts w:ascii="Times New Roman"/>
                <w:sz w:val="13"/>
                <w:lang w:val="es-ES"/>
              </w:rPr>
            </w:pPr>
          </w:p>
          <w:p w14:paraId="339A9BC0" w14:textId="06397994" w:rsidR="00B84616" w:rsidRPr="008F35DB" w:rsidRDefault="00134E38" w:rsidP="00134E38">
            <w:pPr>
              <w:pStyle w:val="TableParagraph"/>
              <w:numPr>
                <w:ilvl w:val="0"/>
                <w:numId w:val="2"/>
              </w:numPr>
              <w:tabs>
                <w:tab w:val="left" w:pos="1445"/>
              </w:tabs>
              <w:ind w:left="301" w:right="106" w:hanging="142"/>
              <w:rPr>
                <w:sz w:val="14"/>
                <w:lang w:val="es-ES"/>
              </w:rPr>
            </w:pPr>
            <w:r>
              <w:rPr>
                <w:sz w:val="14"/>
                <w:lang w:val="es-ES"/>
              </w:rPr>
              <w:t>Coordinadores del má</w:t>
            </w:r>
            <w:r w:rsidR="00B84616" w:rsidRPr="008F35DB">
              <w:rPr>
                <w:sz w:val="14"/>
                <w:lang w:val="es-ES"/>
              </w:rPr>
              <w:t>ster.</w:t>
            </w:r>
          </w:p>
          <w:p w14:paraId="6402B3A1" w14:textId="77777777" w:rsidR="00B84616" w:rsidRDefault="00B84616" w:rsidP="00134E38">
            <w:pPr>
              <w:pStyle w:val="TableParagraph"/>
              <w:numPr>
                <w:ilvl w:val="0"/>
                <w:numId w:val="2"/>
              </w:numPr>
              <w:tabs>
                <w:tab w:val="left" w:pos="1445"/>
              </w:tabs>
              <w:ind w:left="301" w:right="106" w:hanging="142"/>
              <w:rPr>
                <w:sz w:val="14"/>
                <w:lang w:val="es-ES"/>
              </w:rPr>
            </w:pPr>
            <w:r w:rsidRPr="008F35DB">
              <w:rPr>
                <w:sz w:val="14"/>
                <w:lang w:val="es-ES"/>
              </w:rPr>
              <w:t>Miembros de la comisión de dirección</w:t>
            </w:r>
          </w:p>
          <w:p w14:paraId="0D7049E0" w14:textId="56B2023A" w:rsidR="00B84616" w:rsidRPr="00B84616" w:rsidRDefault="00B84616" w:rsidP="00134E38">
            <w:pPr>
              <w:pStyle w:val="TableParagraph"/>
              <w:numPr>
                <w:ilvl w:val="0"/>
                <w:numId w:val="2"/>
              </w:numPr>
              <w:tabs>
                <w:tab w:val="left" w:pos="1445"/>
              </w:tabs>
              <w:ind w:left="301" w:right="106" w:hanging="142"/>
              <w:rPr>
                <w:sz w:val="14"/>
                <w:lang w:val="es-ES"/>
              </w:rPr>
            </w:pPr>
            <w:r w:rsidRPr="00B84616">
              <w:rPr>
                <w:sz w:val="14"/>
                <w:lang w:val="es-ES"/>
              </w:rPr>
              <w:t>Miembros de la comisión de calidad</w:t>
            </w:r>
          </w:p>
        </w:tc>
        <w:tc>
          <w:tcPr>
            <w:tcW w:w="1271" w:type="dxa"/>
          </w:tcPr>
          <w:p w14:paraId="5BE5532C" w14:textId="77777777" w:rsidR="00B84616" w:rsidRPr="008F35DB" w:rsidRDefault="00B84616" w:rsidP="00134E38">
            <w:pPr>
              <w:pStyle w:val="TableParagraph"/>
              <w:rPr>
                <w:b/>
                <w:sz w:val="14"/>
                <w:lang w:val="es-ES"/>
              </w:rPr>
            </w:pPr>
          </w:p>
          <w:p w14:paraId="07B4B274" w14:textId="77777777" w:rsidR="00B84616" w:rsidRPr="008F35DB" w:rsidRDefault="00B84616" w:rsidP="00134E38">
            <w:pPr>
              <w:pStyle w:val="TableParagraph"/>
              <w:spacing w:before="85"/>
              <w:ind w:left="107"/>
              <w:rPr>
                <w:sz w:val="14"/>
                <w:lang w:val="es-ES"/>
              </w:rPr>
            </w:pPr>
            <w:r w:rsidRPr="008F35DB">
              <w:rPr>
                <w:sz w:val="14"/>
                <w:lang w:val="es-ES"/>
              </w:rPr>
              <w:t>Curso 2017-18</w:t>
            </w:r>
          </w:p>
          <w:p w14:paraId="27CEBFF6" w14:textId="77777777" w:rsidR="00B84616" w:rsidRPr="008F35DB" w:rsidRDefault="00B84616" w:rsidP="00134E38">
            <w:pPr>
              <w:pStyle w:val="TableParagraph"/>
              <w:spacing w:before="10"/>
              <w:rPr>
                <w:rFonts w:ascii="Times New Roman"/>
                <w:sz w:val="13"/>
                <w:lang w:val="es-ES"/>
              </w:rPr>
            </w:pPr>
          </w:p>
        </w:tc>
        <w:tc>
          <w:tcPr>
            <w:tcW w:w="1194" w:type="dxa"/>
          </w:tcPr>
          <w:p w14:paraId="3A2EBC18" w14:textId="77777777" w:rsidR="00B84616" w:rsidRPr="008F35DB" w:rsidRDefault="00B84616" w:rsidP="00134E38">
            <w:pPr>
              <w:pStyle w:val="TableParagraph"/>
              <w:rPr>
                <w:b/>
                <w:sz w:val="14"/>
                <w:lang w:val="es-ES"/>
              </w:rPr>
            </w:pPr>
          </w:p>
          <w:p w14:paraId="2DF2C826" w14:textId="0A3A48B5" w:rsidR="00B84616" w:rsidRPr="008F35DB" w:rsidRDefault="00B84616" w:rsidP="00134E38">
            <w:pPr>
              <w:pStyle w:val="TableParagraph"/>
              <w:spacing w:before="85"/>
              <w:ind w:right="119"/>
              <w:rPr>
                <w:sz w:val="14"/>
                <w:lang w:val="es-ES"/>
              </w:rPr>
            </w:pPr>
            <w:r>
              <w:rPr>
                <w:sz w:val="14"/>
                <w:lang w:val="es-ES"/>
              </w:rPr>
              <w:t>Pendiente de realización</w:t>
            </w:r>
          </w:p>
          <w:p w14:paraId="41A712F0" w14:textId="77777777" w:rsidR="00B84616" w:rsidRPr="008F35DB" w:rsidRDefault="00B84616" w:rsidP="00134E38">
            <w:pPr>
              <w:pStyle w:val="TableParagraph"/>
              <w:spacing w:before="10"/>
              <w:rPr>
                <w:rFonts w:ascii="Times New Roman"/>
                <w:sz w:val="13"/>
                <w:lang w:val="es-ES"/>
              </w:rPr>
            </w:pPr>
          </w:p>
        </w:tc>
        <w:tc>
          <w:tcPr>
            <w:tcW w:w="4050" w:type="dxa"/>
          </w:tcPr>
          <w:p w14:paraId="01C0A013" w14:textId="77777777" w:rsidR="00B84616" w:rsidRDefault="00B84616" w:rsidP="00134E38">
            <w:pPr>
              <w:autoSpaceDE w:val="0"/>
              <w:autoSpaceDN w:val="0"/>
              <w:adjustRightInd w:val="0"/>
              <w:rPr>
                <w:rFonts w:ascii="Verdana" w:eastAsia="Verdana" w:hAnsi="Verdana" w:cs="Verdana"/>
                <w:sz w:val="14"/>
                <w:lang w:val="es-ES"/>
              </w:rPr>
            </w:pPr>
            <w:r w:rsidRPr="00774064">
              <w:rPr>
                <w:rFonts w:ascii="Verdana" w:eastAsia="Verdana" w:hAnsi="Verdana" w:cs="Verdana"/>
                <w:sz w:val="14"/>
                <w:lang w:val="es-ES"/>
              </w:rPr>
              <w:t>Se ha analizado en base a las reuniones de las comisiones de Coordinación académica y de Calidad, además se ha tenido en cuenta la opinión de los estudiantes y profesorado, recogida por sus representantes en estas reuniones. Como consecuencia de ello se ha llevado acabo pequeñas modificaciones, que consisten en la incorporación de profesorado como se puede observar en el POD, para dar respuestas a estas demandas y mejorar el proceso de enseñanza aprendizaje.</w:t>
            </w:r>
          </w:p>
          <w:p w14:paraId="2864EB5A" w14:textId="0D02F613" w:rsidR="00B84616" w:rsidRPr="00774064" w:rsidRDefault="00B84616" w:rsidP="00134E38">
            <w:pPr>
              <w:autoSpaceDE w:val="0"/>
              <w:autoSpaceDN w:val="0"/>
              <w:adjustRightInd w:val="0"/>
              <w:rPr>
                <w:rFonts w:ascii="Verdana" w:eastAsia="Verdana" w:hAnsi="Verdana" w:cs="Verdana"/>
                <w:sz w:val="14"/>
                <w:lang w:val="es-ES"/>
              </w:rPr>
            </w:pPr>
            <w:r>
              <w:rPr>
                <w:rFonts w:ascii="Verdana" w:eastAsia="Verdana" w:hAnsi="Verdana" w:cs="Verdana"/>
                <w:sz w:val="14"/>
                <w:lang w:val="es-ES"/>
              </w:rPr>
              <w:t>Queda pendiente analizar la participación en acciones de innovación docente.</w:t>
            </w:r>
          </w:p>
          <w:p w14:paraId="418E6178" w14:textId="77777777" w:rsidR="00B84616" w:rsidRPr="00774064" w:rsidRDefault="00B84616" w:rsidP="00134E38">
            <w:pPr>
              <w:pStyle w:val="TableParagraph"/>
              <w:spacing w:before="85"/>
              <w:ind w:right="105"/>
              <w:rPr>
                <w:sz w:val="14"/>
                <w:lang w:val="es-ES"/>
              </w:rPr>
            </w:pPr>
          </w:p>
        </w:tc>
        <w:tc>
          <w:tcPr>
            <w:tcW w:w="1560" w:type="dxa"/>
          </w:tcPr>
          <w:p w14:paraId="45A6E210" w14:textId="77777777" w:rsidR="00B84616" w:rsidRDefault="00B84616" w:rsidP="00134E38">
            <w:pPr>
              <w:pStyle w:val="TableParagraph"/>
              <w:spacing w:before="1"/>
              <w:rPr>
                <w:sz w:val="14"/>
                <w:lang w:val="es-ES"/>
              </w:rPr>
            </w:pPr>
            <w:r>
              <w:rPr>
                <w:sz w:val="14"/>
                <w:lang w:val="es-ES"/>
              </w:rPr>
              <w:t>Evidencia:</w:t>
            </w:r>
          </w:p>
          <w:p w14:paraId="2E3B4B44" w14:textId="77777777" w:rsidR="00B84616" w:rsidRDefault="00B84616" w:rsidP="00134E38">
            <w:pPr>
              <w:pStyle w:val="TableParagraph"/>
              <w:spacing w:before="1"/>
              <w:rPr>
                <w:sz w:val="14"/>
                <w:lang w:val="es-ES"/>
              </w:rPr>
            </w:pPr>
          </w:p>
          <w:p w14:paraId="5752D88F" w14:textId="77777777" w:rsidR="00B84616" w:rsidRDefault="0090778A" w:rsidP="00134E38">
            <w:pPr>
              <w:pStyle w:val="TableParagraph"/>
              <w:spacing w:before="1"/>
              <w:rPr>
                <w:sz w:val="14"/>
                <w:lang w:val="es-ES"/>
              </w:rPr>
            </w:pPr>
            <w:hyperlink r:id="rId13" w:history="1">
              <w:r w:rsidR="00B84616" w:rsidRPr="00B84616">
                <w:rPr>
                  <w:rStyle w:val="Hipervnculo"/>
                  <w:sz w:val="14"/>
                  <w:lang w:val="es-ES"/>
                </w:rPr>
                <w:t>Página Web del profesorado</w:t>
              </w:r>
            </w:hyperlink>
          </w:p>
          <w:p w14:paraId="204ACACE" w14:textId="77777777" w:rsidR="00B84616" w:rsidRDefault="00B84616" w:rsidP="00134E38">
            <w:pPr>
              <w:pStyle w:val="TableParagraph"/>
              <w:spacing w:before="1"/>
              <w:rPr>
                <w:sz w:val="14"/>
                <w:lang w:val="es-ES"/>
              </w:rPr>
            </w:pPr>
          </w:p>
          <w:p w14:paraId="0E3E2219" w14:textId="6F71C6BE" w:rsidR="00B84616" w:rsidRPr="008F35DB" w:rsidRDefault="00B84616" w:rsidP="00134E38">
            <w:pPr>
              <w:pStyle w:val="TableParagraph"/>
              <w:spacing w:before="1"/>
              <w:rPr>
                <w:sz w:val="14"/>
                <w:lang w:val="es-ES"/>
              </w:rPr>
            </w:pPr>
            <w:r w:rsidRPr="00B84616">
              <w:rPr>
                <w:color w:val="FF0000"/>
                <w:sz w:val="14"/>
                <w:lang w:val="es-ES"/>
              </w:rPr>
              <w:t>OJO ESTA PARTE DE LA PÁGINA ESTÁ SIN ACTUALIZAR.</w:t>
            </w:r>
          </w:p>
        </w:tc>
      </w:tr>
      <w:tr w:rsidR="003466B7" w:rsidRPr="008F35DB" w14:paraId="70F0B5D7" w14:textId="77777777" w:rsidTr="00F8133D">
        <w:trPr>
          <w:trHeight w:hRule="exact" w:val="2670"/>
        </w:trPr>
        <w:tc>
          <w:tcPr>
            <w:tcW w:w="1719" w:type="dxa"/>
          </w:tcPr>
          <w:p w14:paraId="680B5FE9" w14:textId="7B2582DE" w:rsidR="003466B7" w:rsidRPr="008F35DB" w:rsidRDefault="003466B7" w:rsidP="00134E38">
            <w:pPr>
              <w:pStyle w:val="TableParagraph"/>
              <w:tabs>
                <w:tab w:val="left" w:pos="1425"/>
              </w:tabs>
              <w:ind w:right="105"/>
              <w:rPr>
                <w:sz w:val="14"/>
                <w:lang w:val="es-ES"/>
              </w:rPr>
            </w:pPr>
            <w:r w:rsidRPr="008F35DB">
              <w:rPr>
                <w:sz w:val="14"/>
                <w:lang w:val="es-ES"/>
              </w:rPr>
              <w:t xml:space="preserve">Mejorar la orientación académica y profesional de los </w:t>
            </w:r>
            <w:r w:rsidR="00DA635C">
              <w:rPr>
                <w:sz w:val="14"/>
                <w:lang w:val="es-ES"/>
              </w:rPr>
              <w:t>estudiantes del má</w:t>
            </w:r>
            <w:r w:rsidRPr="008F35DB">
              <w:rPr>
                <w:sz w:val="14"/>
                <w:lang w:val="es-ES"/>
              </w:rPr>
              <w:t>ster.</w:t>
            </w:r>
          </w:p>
          <w:p w14:paraId="4C3A92F6" w14:textId="436DD82F" w:rsidR="003466B7" w:rsidRPr="008F35DB" w:rsidRDefault="003466B7" w:rsidP="00134E38">
            <w:pPr>
              <w:pStyle w:val="TableParagraph"/>
              <w:tabs>
                <w:tab w:val="left" w:pos="1425"/>
              </w:tabs>
              <w:ind w:right="105"/>
              <w:rPr>
                <w:sz w:val="14"/>
                <w:lang w:val="es-ES"/>
              </w:rPr>
            </w:pPr>
          </w:p>
        </w:tc>
        <w:tc>
          <w:tcPr>
            <w:tcW w:w="2257" w:type="dxa"/>
          </w:tcPr>
          <w:p w14:paraId="7A2F6F9A" w14:textId="5D4E298C" w:rsidR="003466B7" w:rsidRDefault="003466B7" w:rsidP="00134E38">
            <w:pPr>
              <w:pStyle w:val="TableParagraph"/>
              <w:numPr>
                <w:ilvl w:val="0"/>
                <w:numId w:val="3"/>
              </w:numPr>
              <w:tabs>
                <w:tab w:val="left" w:pos="1729"/>
              </w:tabs>
              <w:ind w:right="107"/>
              <w:rPr>
                <w:sz w:val="14"/>
                <w:lang w:val="es-ES"/>
              </w:rPr>
            </w:pPr>
            <w:r>
              <w:rPr>
                <w:sz w:val="14"/>
                <w:lang w:val="es-ES"/>
              </w:rPr>
              <w:t>Realizar una reunión de orientación académica y profesional</w:t>
            </w:r>
          </w:p>
          <w:p w14:paraId="1A9CD3B3" w14:textId="7D687A36" w:rsidR="003466B7" w:rsidRDefault="003466B7" w:rsidP="00134E38">
            <w:pPr>
              <w:pStyle w:val="TableParagraph"/>
              <w:numPr>
                <w:ilvl w:val="0"/>
                <w:numId w:val="3"/>
              </w:numPr>
              <w:tabs>
                <w:tab w:val="left" w:pos="1729"/>
              </w:tabs>
              <w:ind w:right="107"/>
              <w:rPr>
                <w:sz w:val="14"/>
                <w:lang w:val="es-ES"/>
              </w:rPr>
            </w:pPr>
            <w:r>
              <w:rPr>
                <w:sz w:val="14"/>
                <w:lang w:val="es-ES"/>
              </w:rPr>
              <w:t>Análisis de los resultados de inserción laboral</w:t>
            </w:r>
          </w:p>
          <w:p w14:paraId="7E24C94C" w14:textId="77777777" w:rsidR="003466B7" w:rsidRPr="008F35DB" w:rsidRDefault="003466B7" w:rsidP="00134E38">
            <w:pPr>
              <w:pStyle w:val="TableParagraph"/>
              <w:ind w:right="108"/>
              <w:rPr>
                <w:sz w:val="14"/>
                <w:lang w:val="es-ES"/>
              </w:rPr>
            </w:pPr>
          </w:p>
        </w:tc>
        <w:tc>
          <w:tcPr>
            <w:tcW w:w="1863" w:type="dxa"/>
          </w:tcPr>
          <w:p w14:paraId="16838521" w14:textId="77777777" w:rsidR="003466B7" w:rsidRPr="008F35DB" w:rsidRDefault="003466B7" w:rsidP="00134E38">
            <w:pPr>
              <w:pStyle w:val="TableParagraph"/>
              <w:spacing w:before="10"/>
              <w:rPr>
                <w:rFonts w:ascii="Times New Roman"/>
                <w:sz w:val="13"/>
                <w:lang w:val="es-ES"/>
              </w:rPr>
            </w:pPr>
          </w:p>
          <w:p w14:paraId="4E96F1BE" w14:textId="68CB6AFB" w:rsidR="003466B7" w:rsidRPr="008F35DB" w:rsidRDefault="00DA635C" w:rsidP="00134E38">
            <w:pPr>
              <w:pStyle w:val="TableParagraph"/>
              <w:numPr>
                <w:ilvl w:val="0"/>
                <w:numId w:val="2"/>
              </w:numPr>
              <w:tabs>
                <w:tab w:val="left" w:pos="1445"/>
              </w:tabs>
              <w:ind w:left="301" w:right="106" w:hanging="142"/>
              <w:rPr>
                <w:sz w:val="14"/>
                <w:lang w:val="es-ES"/>
              </w:rPr>
            </w:pPr>
            <w:r>
              <w:rPr>
                <w:sz w:val="14"/>
                <w:lang w:val="es-ES"/>
              </w:rPr>
              <w:t>Coordinadores del má</w:t>
            </w:r>
            <w:r w:rsidR="003466B7" w:rsidRPr="008F35DB">
              <w:rPr>
                <w:sz w:val="14"/>
                <w:lang w:val="es-ES"/>
              </w:rPr>
              <w:t>ster.</w:t>
            </w:r>
          </w:p>
          <w:p w14:paraId="66DABC81" w14:textId="77777777" w:rsidR="003466B7" w:rsidRDefault="003466B7" w:rsidP="00134E38">
            <w:pPr>
              <w:pStyle w:val="TableParagraph"/>
              <w:numPr>
                <w:ilvl w:val="0"/>
                <w:numId w:val="2"/>
              </w:numPr>
              <w:tabs>
                <w:tab w:val="left" w:pos="1445"/>
              </w:tabs>
              <w:ind w:left="301" w:right="106" w:hanging="142"/>
              <w:rPr>
                <w:sz w:val="14"/>
                <w:lang w:val="es-ES"/>
              </w:rPr>
            </w:pPr>
            <w:r w:rsidRPr="008F35DB">
              <w:rPr>
                <w:sz w:val="14"/>
                <w:lang w:val="es-ES"/>
              </w:rPr>
              <w:t>Miembros de la comisión de dirección</w:t>
            </w:r>
          </w:p>
          <w:p w14:paraId="644B51F5" w14:textId="707E81D1" w:rsidR="003466B7" w:rsidRPr="003466B7" w:rsidRDefault="003466B7" w:rsidP="00134E38">
            <w:pPr>
              <w:pStyle w:val="TableParagraph"/>
              <w:numPr>
                <w:ilvl w:val="0"/>
                <w:numId w:val="2"/>
              </w:numPr>
              <w:tabs>
                <w:tab w:val="left" w:pos="1445"/>
              </w:tabs>
              <w:ind w:left="301" w:right="106" w:hanging="142"/>
              <w:rPr>
                <w:sz w:val="14"/>
                <w:lang w:val="es-ES"/>
              </w:rPr>
            </w:pPr>
            <w:r w:rsidRPr="003466B7">
              <w:rPr>
                <w:sz w:val="14"/>
                <w:lang w:val="es-ES"/>
              </w:rPr>
              <w:t>Miembros de la comisión de calidad</w:t>
            </w:r>
          </w:p>
        </w:tc>
        <w:tc>
          <w:tcPr>
            <w:tcW w:w="1271" w:type="dxa"/>
          </w:tcPr>
          <w:p w14:paraId="37FA4727" w14:textId="77777777" w:rsidR="003466B7" w:rsidRPr="008F35DB" w:rsidRDefault="003466B7" w:rsidP="00134E38">
            <w:pPr>
              <w:pStyle w:val="TableParagraph"/>
              <w:rPr>
                <w:b/>
                <w:sz w:val="14"/>
                <w:lang w:val="es-ES"/>
              </w:rPr>
            </w:pPr>
          </w:p>
          <w:p w14:paraId="1788669B" w14:textId="77777777" w:rsidR="003466B7" w:rsidRPr="008F35DB" w:rsidRDefault="003466B7" w:rsidP="00134E38">
            <w:pPr>
              <w:pStyle w:val="TableParagraph"/>
              <w:spacing w:before="85"/>
              <w:ind w:left="107"/>
              <w:rPr>
                <w:sz w:val="14"/>
                <w:lang w:val="es-ES"/>
              </w:rPr>
            </w:pPr>
            <w:r w:rsidRPr="008F35DB">
              <w:rPr>
                <w:sz w:val="14"/>
                <w:lang w:val="es-ES"/>
              </w:rPr>
              <w:t>Curso 2017-18</w:t>
            </w:r>
          </w:p>
          <w:p w14:paraId="38940CD4" w14:textId="77777777" w:rsidR="003466B7" w:rsidRPr="008F35DB" w:rsidRDefault="003466B7" w:rsidP="00134E38">
            <w:pPr>
              <w:pStyle w:val="TableParagraph"/>
              <w:spacing w:before="10"/>
              <w:rPr>
                <w:rFonts w:ascii="Times New Roman"/>
                <w:sz w:val="13"/>
                <w:lang w:val="es-ES"/>
              </w:rPr>
            </w:pPr>
          </w:p>
        </w:tc>
        <w:tc>
          <w:tcPr>
            <w:tcW w:w="1194" w:type="dxa"/>
          </w:tcPr>
          <w:p w14:paraId="66D50E11" w14:textId="77777777" w:rsidR="003466B7" w:rsidRPr="008F35DB" w:rsidRDefault="003466B7" w:rsidP="00134E38">
            <w:pPr>
              <w:pStyle w:val="TableParagraph"/>
              <w:rPr>
                <w:b/>
                <w:sz w:val="14"/>
                <w:lang w:val="es-ES"/>
              </w:rPr>
            </w:pPr>
          </w:p>
          <w:p w14:paraId="16898024" w14:textId="77777777" w:rsidR="003466B7" w:rsidRPr="008F35DB" w:rsidRDefault="003466B7" w:rsidP="00134E38">
            <w:pPr>
              <w:pStyle w:val="TableParagraph"/>
              <w:spacing w:before="85"/>
              <w:ind w:right="119"/>
              <w:rPr>
                <w:sz w:val="14"/>
                <w:lang w:val="es-ES"/>
              </w:rPr>
            </w:pPr>
            <w:r>
              <w:rPr>
                <w:sz w:val="14"/>
                <w:lang w:val="es-ES"/>
              </w:rPr>
              <w:t>Pendiente de realización</w:t>
            </w:r>
          </w:p>
          <w:p w14:paraId="22BCFF47" w14:textId="77777777" w:rsidR="003466B7" w:rsidRPr="008F35DB" w:rsidRDefault="003466B7" w:rsidP="00134E38">
            <w:pPr>
              <w:pStyle w:val="TableParagraph"/>
              <w:spacing w:before="10"/>
              <w:rPr>
                <w:rFonts w:ascii="Times New Roman"/>
                <w:sz w:val="13"/>
                <w:lang w:val="es-ES"/>
              </w:rPr>
            </w:pPr>
          </w:p>
        </w:tc>
        <w:tc>
          <w:tcPr>
            <w:tcW w:w="4050" w:type="dxa"/>
          </w:tcPr>
          <w:p w14:paraId="791B13B8" w14:textId="77777777" w:rsidR="003466B7" w:rsidRDefault="003466B7" w:rsidP="00134E38">
            <w:pPr>
              <w:autoSpaceDE w:val="0"/>
              <w:autoSpaceDN w:val="0"/>
              <w:adjustRightInd w:val="0"/>
              <w:rPr>
                <w:rFonts w:ascii="Verdana" w:eastAsia="Verdana" w:hAnsi="Verdana" w:cs="Verdana"/>
                <w:sz w:val="14"/>
                <w:lang w:val="es-ES"/>
              </w:rPr>
            </w:pPr>
            <w:r>
              <w:rPr>
                <w:rFonts w:ascii="Verdana" w:eastAsia="Verdana" w:hAnsi="Verdana" w:cs="Verdana"/>
                <w:sz w:val="14"/>
                <w:lang w:val="es-ES"/>
              </w:rPr>
              <w:t>A partir del próximo curso se realizará una reunión de orientación académica y profesional a principio de la formación.</w:t>
            </w:r>
          </w:p>
          <w:p w14:paraId="1ED07D6C" w14:textId="38578AE3" w:rsidR="003466B7" w:rsidRPr="00F8133D" w:rsidRDefault="003466B7" w:rsidP="00134E38">
            <w:pPr>
              <w:autoSpaceDE w:val="0"/>
              <w:autoSpaceDN w:val="0"/>
              <w:adjustRightInd w:val="0"/>
              <w:rPr>
                <w:rFonts w:ascii="Verdana" w:eastAsia="Verdana" w:hAnsi="Verdana" w:cs="Verdana"/>
                <w:sz w:val="14"/>
                <w:lang w:val="es-ES"/>
              </w:rPr>
            </w:pPr>
            <w:r w:rsidRPr="00F8133D">
              <w:rPr>
                <w:rFonts w:ascii="Verdana" w:eastAsia="Verdana" w:hAnsi="Verdana" w:cs="Verdana"/>
                <w:sz w:val="14"/>
                <w:lang w:val="es-ES"/>
              </w:rPr>
              <w:t xml:space="preserve">No se ha aplicado aún el procedimiento sobre la inserción laboral debido a que </w:t>
            </w:r>
            <w:r>
              <w:rPr>
                <w:rFonts w:ascii="Verdana" w:eastAsia="Verdana" w:hAnsi="Verdana" w:cs="Verdana"/>
                <w:sz w:val="14"/>
                <w:lang w:val="es-ES"/>
              </w:rPr>
              <w:t>dichos estudios de inserción</w:t>
            </w:r>
            <w:r w:rsidRPr="00F8133D">
              <w:rPr>
                <w:rFonts w:ascii="Verdana" w:eastAsia="Verdana" w:hAnsi="Verdana" w:cs="Verdana"/>
                <w:sz w:val="14"/>
                <w:lang w:val="es-ES"/>
              </w:rPr>
              <w:t xml:space="preserve"> se realizan dos cursos después de la finalización de los estudios. Es el Vicerrectorado de Relaciones con la Sociedad e Inserción Laboral quien realiza anualmente un estudio de inserción laboral</w:t>
            </w:r>
            <w:r>
              <w:rPr>
                <w:rFonts w:ascii="Verdana" w:eastAsia="Verdana" w:hAnsi="Verdana" w:cs="Verdana"/>
                <w:sz w:val="14"/>
                <w:lang w:val="es-ES"/>
              </w:rPr>
              <w:t xml:space="preserve"> (</w:t>
            </w:r>
            <w:r w:rsidRPr="00F8133D">
              <w:rPr>
                <w:rFonts w:ascii="Verdana" w:eastAsia="Verdana" w:hAnsi="Verdana" w:cs="Verdana"/>
                <w:sz w:val="14"/>
                <w:lang w:val="es-ES"/>
              </w:rPr>
              <w:t xml:space="preserve">último </w:t>
            </w:r>
            <w:r w:rsidRPr="00134E38">
              <w:rPr>
                <w:rFonts w:ascii="Verdana" w:eastAsia="Verdana" w:hAnsi="Verdana" w:cs="Verdana"/>
                <w:sz w:val="14"/>
                <w:lang w:val="es-ES"/>
              </w:rPr>
              <w:t>estudio sobre inserción de másteres oficiales de la Universidad de Jaén</w:t>
            </w:r>
            <w:r w:rsidRPr="00F8133D">
              <w:rPr>
                <w:rFonts w:ascii="Verdana" w:eastAsia="Verdana" w:hAnsi="Verdana" w:cs="Verdana"/>
                <w:sz w:val="14"/>
                <w:lang w:val="es-ES"/>
              </w:rPr>
              <w:t xml:space="preserve"> se publicó en el año 2017, y se re</w:t>
            </w:r>
            <w:r>
              <w:rPr>
                <w:rFonts w:ascii="Verdana" w:eastAsia="Verdana" w:hAnsi="Verdana" w:cs="Verdana"/>
                <w:sz w:val="14"/>
                <w:lang w:val="es-ES"/>
              </w:rPr>
              <w:t>fiere a los egresados d</w:t>
            </w:r>
            <w:r w:rsidRPr="00F8133D">
              <w:rPr>
                <w:rFonts w:ascii="Verdana" w:eastAsia="Verdana" w:hAnsi="Verdana" w:cs="Verdana"/>
                <w:sz w:val="14"/>
                <w:lang w:val="es-ES"/>
              </w:rPr>
              <w:t>el curso 2013/14</w:t>
            </w:r>
            <w:r>
              <w:rPr>
                <w:rFonts w:ascii="Verdana" w:eastAsia="Verdana" w:hAnsi="Verdana" w:cs="Verdana"/>
                <w:sz w:val="14"/>
                <w:lang w:val="es-ES"/>
              </w:rPr>
              <w:t>)</w:t>
            </w:r>
            <w:r w:rsidRPr="00F8133D">
              <w:rPr>
                <w:rFonts w:ascii="Verdana" w:eastAsia="Verdana" w:hAnsi="Verdana" w:cs="Verdana"/>
                <w:sz w:val="14"/>
                <w:lang w:val="es-ES"/>
              </w:rPr>
              <w:t xml:space="preserve">. </w:t>
            </w:r>
            <w:r>
              <w:rPr>
                <w:rFonts w:ascii="Verdana" w:eastAsia="Verdana" w:hAnsi="Verdana" w:cs="Verdana"/>
                <w:sz w:val="14"/>
                <w:lang w:val="es-ES"/>
              </w:rPr>
              <w:t>S</w:t>
            </w:r>
            <w:r w:rsidRPr="00F8133D">
              <w:rPr>
                <w:rFonts w:ascii="Verdana" w:eastAsia="Verdana" w:hAnsi="Verdana" w:cs="Verdana"/>
                <w:sz w:val="14"/>
                <w:lang w:val="es-ES"/>
              </w:rPr>
              <w:t>í tenemos constancia por otros medios no protocolizados (correos electrónicos, conversaciones personales, informaciones por otras vías) de la trayectoria profesional de antiguos alumnos, de su inserción laboral, y de sus expectativas profesionales y de negocio.</w:t>
            </w:r>
          </w:p>
          <w:p w14:paraId="6F7A05CA" w14:textId="18726F0D" w:rsidR="003466B7" w:rsidRPr="00F8133D" w:rsidRDefault="003466B7" w:rsidP="00134E38">
            <w:pPr>
              <w:autoSpaceDE w:val="0"/>
              <w:autoSpaceDN w:val="0"/>
              <w:adjustRightInd w:val="0"/>
              <w:rPr>
                <w:rFonts w:ascii="Verdana" w:eastAsia="Verdana" w:hAnsi="Verdana" w:cs="Verdana"/>
                <w:sz w:val="14"/>
                <w:lang w:val="es-ES"/>
              </w:rPr>
            </w:pPr>
          </w:p>
          <w:p w14:paraId="479A0D9A" w14:textId="77777777" w:rsidR="003466B7" w:rsidRPr="00F8133D" w:rsidRDefault="003466B7" w:rsidP="00134E38">
            <w:pPr>
              <w:pStyle w:val="TableParagraph"/>
              <w:spacing w:before="85"/>
              <w:ind w:right="105"/>
              <w:rPr>
                <w:sz w:val="14"/>
                <w:lang w:val="es-ES"/>
              </w:rPr>
            </w:pPr>
          </w:p>
        </w:tc>
        <w:tc>
          <w:tcPr>
            <w:tcW w:w="1560" w:type="dxa"/>
          </w:tcPr>
          <w:p w14:paraId="07F57497" w14:textId="562C2E5E" w:rsidR="003466B7" w:rsidRDefault="003466B7" w:rsidP="00134E38">
            <w:pPr>
              <w:pStyle w:val="TableParagraph"/>
              <w:spacing w:before="1"/>
              <w:rPr>
                <w:sz w:val="14"/>
                <w:lang w:val="es-ES"/>
              </w:rPr>
            </w:pPr>
            <w:r>
              <w:rPr>
                <w:sz w:val="14"/>
                <w:lang w:val="es-ES"/>
              </w:rPr>
              <w:t>Evidencias:</w:t>
            </w:r>
          </w:p>
          <w:p w14:paraId="384480BB" w14:textId="77777777" w:rsidR="003466B7" w:rsidRDefault="003466B7" w:rsidP="00134E38">
            <w:pPr>
              <w:pStyle w:val="TableParagraph"/>
              <w:spacing w:before="1"/>
              <w:rPr>
                <w:sz w:val="14"/>
                <w:lang w:val="es-ES"/>
              </w:rPr>
            </w:pPr>
          </w:p>
          <w:p w14:paraId="5410E89A" w14:textId="77777777" w:rsidR="003466B7" w:rsidRDefault="003466B7" w:rsidP="00134E38">
            <w:pPr>
              <w:pStyle w:val="TableParagraph"/>
              <w:spacing w:before="1"/>
              <w:rPr>
                <w:color w:val="FF0000"/>
                <w:sz w:val="14"/>
                <w:lang w:val="es-ES"/>
              </w:rPr>
            </w:pPr>
            <w:commentRangeStart w:id="2"/>
            <w:r>
              <w:rPr>
                <w:color w:val="FF0000"/>
                <w:sz w:val="14"/>
                <w:lang w:val="es-ES"/>
              </w:rPr>
              <w:t>JACINTO NO SE QUE EVIDENCIAS PONER AQUÍ ADEMÁS DE ESTE.</w:t>
            </w:r>
            <w:commentRangeEnd w:id="2"/>
            <w:r w:rsidR="00DA635C">
              <w:rPr>
                <w:rStyle w:val="Refdecomentario"/>
                <w:rFonts w:ascii="Calibri" w:eastAsia="Calibri" w:hAnsi="Calibri" w:cs="Times New Roman"/>
                <w:lang w:val="es-ES"/>
              </w:rPr>
              <w:commentReference w:id="2"/>
            </w:r>
          </w:p>
          <w:p w14:paraId="635E35E2" w14:textId="77777777" w:rsidR="003466B7" w:rsidRPr="00134E38" w:rsidRDefault="003466B7" w:rsidP="00134E38">
            <w:pPr>
              <w:pStyle w:val="TableParagraph"/>
              <w:spacing w:before="1"/>
              <w:rPr>
                <w:rStyle w:val="Hipervnculo"/>
                <w:sz w:val="13"/>
                <w:szCs w:val="13"/>
                <w:lang w:val="es-ES"/>
              </w:rPr>
            </w:pPr>
          </w:p>
          <w:p w14:paraId="7C08995E" w14:textId="30461B2F" w:rsidR="003466B7" w:rsidRPr="003466B7" w:rsidRDefault="0090778A" w:rsidP="00134E38">
            <w:pPr>
              <w:pStyle w:val="TableParagraph"/>
              <w:spacing w:before="1"/>
              <w:rPr>
                <w:color w:val="FF0000"/>
                <w:sz w:val="14"/>
                <w:szCs w:val="14"/>
                <w:lang w:val="es-ES"/>
              </w:rPr>
            </w:pPr>
            <w:hyperlink r:id="rId14" w:history="1">
              <w:r w:rsidR="003466B7" w:rsidRPr="003466B7">
                <w:rPr>
                  <w:rStyle w:val="Hipervnculo"/>
                  <w:sz w:val="14"/>
                  <w:szCs w:val="14"/>
                  <w:lang w:val="es-ES"/>
                </w:rPr>
                <w:t>estudio sobre inserción laboral de los titulados de másteres oficiales de la Universidad de Jaén</w:t>
              </w:r>
            </w:hyperlink>
          </w:p>
        </w:tc>
      </w:tr>
      <w:tr w:rsidR="003466B7" w:rsidRPr="00134E38" w14:paraId="5B86D88C" w14:textId="77777777" w:rsidTr="003466B7">
        <w:trPr>
          <w:trHeight w:hRule="exact" w:val="1776"/>
        </w:trPr>
        <w:tc>
          <w:tcPr>
            <w:tcW w:w="1719" w:type="dxa"/>
          </w:tcPr>
          <w:p w14:paraId="1CBB95F4" w14:textId="6E867BB3" w:rsidR="003466B7" w:rsidRPr="008F35DB" w:rsidRDefault="003466B7" w:rsidP="00134E38">
            <w:pPr>
              <w:pStyle w:val="TableParagraph"/>
              <w:tabs>
                <w:tab w:val="left" w:pos="1425"/>
              </w:tabs>
              <w:ind w:right="105"/>
              <w:rPr>
                <w:sz w:val="14"/>
                <w:lang w:val="es-ES"/>
              </w:rPr>
            </w:pPr>
            <w:r w:rsidRPr="008F35DB">
              <w:rPr>
                <w:sz w:val="14"/>
                <w:lang w:val="es-ES"/>
              </w:rPr>
              <w:lastRenderedPageBreak/>
              <w:t xml:space="preserve">Realizar un análisis de los indicadores del máster </w:t>
            </w:r>
          </w:p>
        </w:tc>
        <w:tc>
          <w:tcPr>
            <w:tcW w:w="2257" w:type="dxa"/>
          </w:tcPr>
          <w:p w14:paraId="41D0883F" w14:textId="0C9CCD54" w:rsidR="003466B7" w:rsidRDefault="003466B7" w:rsidP="00134E38">
            <w:pPr>
              <w:pStyle w:val="TableParagraph"/>
              <w:numPr>
                <w:ilvl w:val="0"/>
                <w:numId w:val="3"/>
              </w:numPr>
              <w:tabs>
                <w:tab w:val="left" w:pos="1729"/>
              </w:tabs>
              <w:ind w:right="107"/>
              <w:rPr>
                <w:sz w:val="14"/>
                <w:lang w:val="es-ES"/>
              </w:rPr>
            </w:pPr>
            <w:r>
              <w:rPr>
                <w:sz w:val="14"/>
                <w:lang w:val="es-ES"/>
              </w:rPr>
              <w:t>Analizar los indicadores de satisfacción con el máster de los alumnos y el profesorado.</w:t>
            </w:r>
          </w:p>
          <w:p w14:paraId="63746D0F" w14:textId="77777777" w:rsidR="003466B7" w:rsidRPr="008F35DB" w:rsidRDefault="003466B7" w:rsidP="00134E38">
            <w:pPr>
              <w:pStyle w:val="TableParagraph"/>
              <w:ind w:right="108"/>
              <w:rPr>
                <w:sz w:val="14"/>
                <w:lang w:val="es-ES"/>
              </w:rPr>
            </w:pPr>
          </w:p>
        </w:tc>
        <w:tc>
          <w:tcPr>
            <w:tcW w:w="1863" w:type="dxa"/>
          </w:tcPr>
          <w:p w14:paraId="7807A709" w14:textId="77777777" w:rsidR="003466B7" w:rsidRPr="008F35DB" w:rsidRDefault="003466B7" w:rsidP="00134E38">
            <w:pPr>
              <w:pStyle w:val="TableParagraph"/>
              <w:spacing w:before="10"/>
              <w:rPr>
                <w:rFonts w:ascii="Times New Roman"/>
                <w:sz w:val="13"/>
                <w:lang w:val="es-ES"/>
              </w:rPr>
            </w:pPr>
          </w:p>
          <w:p w14:paraId="589FEF6A" w14:textId="3A1C5086" w:rsidR="003466B7" w:rsidRPr="008F35DB" w:rsidRDefault="003466B7" w:rsidP="00DA635C">
            <w:pPr>
              <w:pStyle w:val="TableParagraph"/>
              <w:numPr>
                <w:ilvl w:val="0"/>
                <w:numId w:val="2"/>
              </w:numPr>
              <w:tabs>
                <w:tab w:val="left" w:pos="1445"/>
              </w:tabs>
              <w:ind w:left="301" w:right="106" w:hanging="142"/>
              <w:rPr>
                <w:sz w:val="14"/>
                <w:lang w:val="es-ES"/>
              </w:rPr>
            </w:pPr>
            <w:r w:rsidRPr="008F35DB">
              <w:rPr>
                <w:sz w:val="14"/>
                <w:lang w:val="es-ES"/>
              </w:rPr>
              <w:t>Coordinadores del m</w:t>
            </w:r>
            <w:r w:rsidR="00DA635C">
              <w:rPr>
                <w:sz w:val="14"/>
                <w:lang w:val="es-ES"/>
              </w:rPr>
              <w:t>á</w:t>
            </w:r>
            <w:r w:rsidRPr="008F35DB">
              <w:rPr>
                <w:sz w:val="14"/>
                <w:lang w:val="es-ES"/>
              </w:rPr>
              <w:t>ster.</w:t>
            </w:r>
          </w:p>
          <w:p w14:paraId="7774F2BE" w14:textId="77777777" w:rsidR="003466B7" w:rsidRDefault="003466B7" w:rsidP="00134E38">
            <w:pPr>
              <w:pStyle w:val="TableParagraph"/>
              <w:numPr>
                <w:ilvl w:val="0"/>
                <w:numId w:val="2"/>
              </w:numPr>
              <w:tabs>
                <w:tab w:val="left" w:pos="1445"/>
              </w:tabs>
              <w:ind w:left="301" w:right="106" w:hanging="142"/>
              <w:rPr>
                <w:sz w:val="14"/>
                <w:lang w:val="es-ES"/>
              </w:rPr>
            </w:pPr>
            <w:r w:rsidRPr="008F35DB">
              <w:rPr>
                <w:sz w:val="14"/>
                <w:lang w:val="es-ES"/>
              </w:rPr>
              <w:t>Miembros de la comisión de dirección</w:t>
            </w:r>
          </w:p>
          <w:p w14:paraId="0488B3DE" w14:textId="5C914853" w:rsidR="003466B7" w:rsidRPr="003466B7" w:rsidRDefault="003466B7" w:rsidP="00134E38">
            <w:pPr>
              <w:pStyle w:val="TableParagraph"/>
              <w:numPr>
                <w:ilvl w:val="0"/>
                <w:numId w:val="2"/>
              </w:numPr>
              <w:tabs>
                <w:tab w:val="left" w:pos="1445"/>
              </w:tabs>
              <w:ind w:left="301" w:right="106" w:hanging="142"/>
              <w:rPr>
                <w:sz w:val="14"/>
                <w:lang w:val="es-ES"/>
              </w:rPr>
            </w:pPr>
            <w:r w:rsidRPr="003466B7">
              <w:rPr>
                <w:sz w:val="14"/>
                <w:lang w:val="es-ES"/>
              </w:rPr>
              <w:t>Miembros de la comisión de calidad</w:t>
            </w:r>
          </w:p>
        </w:tc>
        <w:tc>
          <w:tcPr>
            <w:tcW w:w="1271" w:type="dxa"/>
          </w:tcPr>
          <w:p w14:paraId="2E4FA4C5" w14:textId="77777777" w:rsidR="003466B7" w:rsidRPr="008F35DB" w:rsidRDefault="003466B7" w:rsidP="00134E38">
            <w:pPr>
              <w:pStyle w:val="TableParagraph"/>
              <w:rPr>
                <w:b/>
                <w:sz w:val="14"/>
                <w:lang w:val="es-ES"/>
              </w:rPr>
            </w:pPr>
          </w:p>
          <w:p w14:paraId="4070DE33" w14:textId="77777777" w:rsidR="003466B7" w:rsidRPr="008F35DB" w:rsidRDefault="003466B7" w:rsidP="00134E38">
            <w:pPr>
              <w:pStyle w:val="TableParagraph"/>
              <w:spacing w:before="85"/>
              <w:ind w:left="107"/>
              <w:rPr>
                <w:sz w:val="14"/>
                <w:lang w:val="es-ES"/>
              </w:rPr>
            </w:pPr>
            <w:r w:rsidRPr="008F35DB">
              <w:rPr>
                <w:sz w:val="14"/>
                <w:lang w:val="es-ES"/>
              </w:rPr>
              <w:t>Curso 2017-18</w:t>
            </w:r>
          </w:p>
          <w:p w14:paraId="0B68EFD8" w14:textId="77777777" w:rsidR="003466B7" w:rsidRPr="008F35DB" w:rsidRDefault="003466B7" w:rsidP="00134E38">
            <w:pPr>
              <w:pStyle w:val="TableParagraph"/>
              <w:spacing w:before="10"/>
              <w:rPr>
                <w:rFonts w:ascii="Times New Roman"/>
                <w:sz w:val="13"/>
                <w:lang w:val="es-ES"/>
              </w:rPr>
            </w:pPr>
          </w:p>
        </w:tc>
        <w:tc>
          <w:tcPr>
            <w:tcW w:w="1194" w:type="dxa"/>
          </w:tcPr>
          <w:p w14:paraId="4509330D" w14:textId="77777777" w:rsidR="003466B7" w:rsidRPr="008F35DB" w:rsidRDefault="003466B7" w:rsidP="00134E38">
            <w:pPr>
              <w:pStyle w:val="TableParagraph"/>
              <w:rPr>
                <w:b/>
                <w:sz w:val="14"/>
                <w:lang w:val="es-ES"/>
              </w:rPr>
            </w:pPr>
          </w:p>
          <w:p w14:paraId="0CF8627A" w14:textId="77777777" w:rsidR="003466B7" w:rsidRPr="008F35DB" w:rsidRDefault="003466B7" w:rsidP="00134E38">
            <w:pPr>
              <w:pStyle w:val="TableParagraph"/>
              <w:spacing w:before="85"/>
              <w:ind w:right="119"/>
              <w:rPr>
                <w:sz w:val="14"/>
                <w:lang w:val="es-ES"/>
              </w:rPr>
            </w:pPr>
            <w:r>
              <w:rPr>
                <w:sz w:val="14"/>
                <w:lang w:val="es-ES"/>
              </w:rPr>
              <w:t>Pendiente de realización</w:t>
            </w:r>
          </w:p>
          <w:p w14:paraId="53C5DAAE" w14:textId="77777777" w:rsidR="003466B7" w:rsidRPr="008F35DB" w:rsidRDefault="003466B7" w:rsidP="00134E38">
            <w:pPr>
              <w:pStyle w:val="TableParagraph"/>
              <w:spacing w:before="10"/>
              <w:rPr>
                <w:rFonts w:ascii="Times New Roman"/>
                <w:sz w:val="13"/>
                <w:lang w:val="es-ES"/>
              </w:rPr>
            </w:pPr>
          </w:p>
        </w:tc>
        <w:tc>
          <w:tcPr>
            <w:tcW w:w="4050" w:type="dxa"/>
          </w:tcPr>
          <w:p w14:paraId="6E77CE30" w14:textId="2432E440" w:rsidR="003466B7" w:rsidRPr="00F8133D" w:rsidRDefault="003466B7" w:rsidP="00134E38">
            <w:pPr>
              <w:autoSpaceDE w:val="0"/>
              <w:autoSpaceDN w:val="0"/>
              <w:adjustRightInd w:val="0"/>
              <w:rPr>
                <w:rFonts w:ascii="Verdana" w:eastAsia="Verdana" w:hAnsi="Verdana" w:cs="Verdana"/>
                <w:sz w:val="14"/>
                <w:lang w:val="es-ES"/>
              </w:rPr>
            </w:pPr>
            <w:commentRangeStart w:id="3"/>
            <w:r w:rsidRPr="00F8133D">
              <w:rPr>
                <w:rFonts w:ascii="Verdana" w:eastAsia="Verdana" w:hAnsi="Verdana" w:cs="Verdana"/>
                <w:sz w:val="14"/>
                <w:lang w:val="es-ES"/>
              </w:rPr>
              <w:t>El único instrumento existente para el análisis son las encuestas de satisfacción del Máster realizadas desde el Servicio de Planificación y Evaluación de la UJA, y llevadas a cabo a través de herramientas online. En estas hemos obtenido niveles de respuesta muy bajos, aspecto que hemos de mejorar. No obstante, por el número de solicitudes para realizar el máster que recibimos cada curso, se puede interpretar como que este Máster es del gusto y preferencia de los egresados del Grado en Enfermería.</w:t>
            </w:r>
            <w:commentRangeEnd w:id="3"/>
            <w:r w:rsidR="00DA635C">
              <w:rPr>
                <w:rStyle w:val="Refdecomentario"/>
                <w:rFonts w:ascii="Calibri" w:eastAsia="Calibri" w:hAnsi="Calibri" w:cs="Times New Roman"/>
                <w:lang w:val="es-ES"/>
              </w:rPr>
              <w:commentReference w:id="3"/>
            </w:r>
          </w:p>
          <w:p w14:paraId="68631B4D" w14:textId="77777777" w:rsidR="003466B7" w:rsidRPr="00F8133D" w:rsidRDefault="003466B7" w:rsidP="00134E38">
            <w:pPr>
              <w:pStyle w:val="TableParagraph"/>
              <w:spacing w:before="85"/>
              <w:ind w:right="105"/>
              <w:rPr>
                <w:sz w:val="14"/>
                <w:lang w:val="es-ES"/>
              </w:rPr>
            </w:pPr>
          </w:p>
        </w:tc>
        <w:tc>
          <w:tcPr>
            <w:tcW w:w="1560" w:type="dxa"/>
          </w:tcPr>
          <w:p w14:paraId="4C90882B" w14:textId="77777777" w:rsidR="003466B7" w:rsidRDefault="003466B7" w:rsidP="00134E38">
            <w:pPr>
              <w:pStyle w:val="TableParagraph"/>
              <w:spacing w:before="1"/>
              <w:rPr>
                <w:sz w:val="14"/>
                <w:lang w:val="es-ES"/>
              </w:rPr>
            </w:pPr>
            <w:r>
              <w:rPr>
                <w:sz w:val="14"/>
                <w:lang w:val="es-ES"/>
              </w:rPr>
              <w:t>Evidencias:</w:t>
            </w:r>
          </w:p>
          <w:p w14:paraId="1B5302F1" w14:textId="77777777" w:rsidR="003466B7" w:rsidRDefault="003466B7" w:rsidP="00134E38">
            <w:pPr>
              <w:pStyle w:val="TableParagraph"/>
              <w:spacing w:before="1"/>
              <w:rPr>
                <w:sz w:val="14"/>
                <w:lang w:val="es-ES"/>
              </w:rPr>
            </w:pPr>
          </w:p>
          <w:p w14:paraId="3D1B4DDC" w14:textId="4A3D9BC4" w:rsidR="003466B7" w:rsidRPr="00134E38" w:rsidRDefault="003466B7" w:rsidP="00134E38">
            <w:pPr>
              <w:pStyle w:val="TableParagraph"/>
              <w:spacing w:before="1"/>
              <w:rPr>
                <w:color w:val="FF0000"/>
                <w:sz w:val="14"/>
                <w:lang w:val="pt-BR"/>
              </w:rPr>
            </w:pPr>
            <w:r>
              <w:rPr>
                <w:color w:val="FF0000"/>
                <w:sz w:val="14"/>
                <w:lang w:val="es-ES"/>
              </w:rPr>
              <w:t>NO SE QUE PONER AQUÍ</w:t>
            </w:r>
            <w:r w:rsidR="00E34D0C">
              <w:rPr>
                <w:color w:val="FF0000"/>
                <w:sz w:val="14"/>
                <w:lang w:val="es-ES"/>
              </w:rPr>
              <w:t xml:space="preserve">. </w:t>
            </w:r>
            <w:r w:rsidR="00E34D0C" w:rsidRPr="00134E38">
              <w:rPr>
                <w:color w:val="FF0000"/>
                <w:sz w:val="14"/>
                <w:lang w:val="pt-BR"/>
              </w:rPr>
              <w:t>A VER QUE SE OS OCURRE</w:t>
            </w:r>
          </w:p>
        </w:tc>
      </w:tr>
      <w:tr w:rsidR="003466B7" w:rsidRPr="008F35DB" w14:paraId="28157EAF" w14:textId="77777777" w:rsidTr="00F8133D">
        <w:trPr>
          <w:trHeight w:hRule="exact" w:val="922"/>
        </w:trPr>
        <w:tc>
          <w:tcPr>
            <w:tcW w:w="1719" w:type="dxa"/>
          </w:tcPr>
          <w:p w14:paraId="1D4FA2EE" w14:textId="5FC4C8AA" w:rsidR="003466B7" w:rsidRPr="008F35DB" w:rsidRDefault="003466B7" w:rsidP="00134E38">
            <w:pPr>
              <w:pStyle w:val="TableParagraph"/>
              <w:tabs>
                <w:tab w:val="left" w:pos="1425"/>
              </w:tabs>
              <w:ind w:right="105"/>
              <w:rPr>
                <w:sz w:val="14"/>
                <w:lang w:val="es-ES"/>
              </w:rPr>
            </w:pPr>
            <w:r w:rsidRPr="008F35DB">
              <w:rPr>
                <w:sz w:val="14"/>
                <w:lang w:val="es-ES"/>
              </w:rPr>
              <w:t>Información sobre la parte no presencial del programa formativ</w:t>
            </w:r>
            <w:r>
              <w:rPr>
                <w:sz w:val="14"/>
                <w:lang w:val="es-ES"/>
              </w:rPr>
              <w:t>o.</w:t>
            </w:r>
          </w:p>
        </w:tc>
        <w:tc>
          <w:tcPr>
            <w:tcW w:w="2257" w:type="dxa"/>
          </w:tcPr>
          <w:p w14:paraId="132A37F1" w14:textId="77777777" w:rsidR="003466B7" w:rsidRPr="008F35DB" w:rsidRDefault="003466B7" w:rsidP="00134E38">
            <w:pPr>
              <w:pStyle w:val="TableParagraph"/>
              <w:ind w:right="108"/>
              <w:rPr>
                <w:sz w:val="14"/>
                <w:lang w:val="es-ES"/>
              </w:rPr>
            </w:pPr>
          </w:p>
        </w:tc>
        <w:tc>
          <w:tcPr>
            <w:tcW w:w="1863" w:type="dxa"/>
          </w:tcPr>
          <w:p w14:paraId="55B0C3DC" w14:textId="77777777" w:rsidR="003466B7" w:rsidRPr="008F35DB" w:rsidRDefault="003466B7" w:rsidP="00134E38">
            <w:pPr>
              <w:pStyle w:val="TableParagraph"/>
              <w:spacing w:before="10"/>
              <w:rPr>
                <w:rFonts w:ascii="Times New Roman"/>
                <w:sz w:val="13"/>
                <w:lang w:val="es-ES"/>
              </w:rPr>
            </w:pPr>
          </w:p>
        </w:tc>
        <w:tc>
          <w:tcPr>
            <w:tcW w:w="1271" w:type="dxa"/>
          </w:tcPr>
          <w:p w14:paraId="7956A84F" w14:textId="77777777" w:rsidR="003466B7" w:rsidRPr="008F35DB" w:rsidRDefault="003466B7" w:rsidP="00134E38">
            <w:pPr>
              <w:pStyle w:val="TableParagraph"/>
              <w:spacing w:before="10"/>
              <w:rPr>
                <w:rFonts w:ascii="Times New Roman"/>
                <w:sz w:val="13"/>
                <w:lang w:val="es-ES"/>
              </w:rPr>
            </w:pPr>
          </w:p>
        </w:tc>
        <w:tc>
          <w:tcPr>
            <w:tcW w:w="1194" w:type="dxa"/>
          </w:tcPr>
          <w:p w14:paraId="0C83D34B" w14:textId="77777777" w:rsidR="003466B7" w:rsidRPr="008F35DB" w:rsidRDefault="003466B7" w:rsidP="00134E38">
            <w:pPr>
              <w:pStyle w:val="TableParagraph"/>
              <w:spacing w:before="10"/>
              <w:rPr>
                <w:rFonts w:ascii="Times New Roman"/>
                <w:sz w:val="13"/>
                <w:lang w:val="es-ES"/>
              </w:rPr>
            </w:pPr>
          </w:p>
        </w:tc>
        <w:tc>
          <w:tcPr>
            <w:tcW w:w="4050" w:type="dxa"/>
          </w:tcPr>
          <w:p w14:paraId="384D89A3" w14:textId="50F2703C" w:rsidR="003466B7" w:rsidRPr="00804AC4" w:rsidRDefault="003466B7" w:rsidP="00134E38">
            <w:pPr>
              <w:autoSpaceDE w:val="0"/>
              <w:autoSpaceDN w:val="0"/>
              <w:adjustRightInd w:val="0"/>
              <w:rPr>
                <w:rFonts w:ascii="Verdana" w:eastAsia="Verdana" w:hAnsi="Verdana" w:cs="Verdana"/>
                <w:color w:val="FF0000"/>
                <w:sz w:val="14"/>
                <w:lang w:val="es-ES"/>
              </w:rPr>
            </w:pPr>
            <w:r>
              <w:rPr>
                <w:rFonts w:ascii="Verdana" w:eastAsia="Verdana" w:hAnsi="Verdana" w:cs="Verdana"/>
                <w:sz w:val="14"/>
                <w:lang w:val="es-ES"/>
              </w:rPr>
              <w:t xml:space="preserve"> </w:t>
            </w:r>
            <w:r>
              <w:rPr>
                <w:rFonts w:ascii="Verdana" w:eastAsia="Verdana" w:hAnsi="Verdana" w:cs="Verdana"/>
                <w:color w:val="FF0000"/>
                <w:sz w:val="14"/>
                <w:lang w:val="es-ES"/>
              </w:rPr>
              <w:t>PENDIENTE DE CUMPLIMENTACIÓN POR Mª LUISA</w:t>
            </w:r>
          </w:p>
        </w:tc>
        <w:tc>
          <w:tcPr>
            <w:tcW w:w="1560" w:type="dxa"/>
          </w:tcPr>
          <w:p w14:paraId="11A5FE32" w14:textId="77777777" w:rsidR="003466B7" w:rsidRPr="008F35DB" w:rsidRDefault="003466B7" w:rsidP="00134E38">
            <w:pPr>
              <w:pStyle w:val="TableParagraph"/>
              <w:spacing w:before="1"/>
              <w:rPr>
                <w:sz w:val="14"/>
                <w:lang w:val="es-ES"/>
              </w:rPr>
            </w:pPr>
          </w:p>
        </w:tc>
      </w:tr>
      <w:tr w:rsidR="003466B7" w:rsidRPr="00134E38" w14:paraId="45170A34" w14:textId="77777777" w:rsidTr="00E34D0C">
        <w:trPr>
          <w:trHeight w:hRule="exact" w:val="3732"/>
        </w:trPr>
        <w:tc>
          <w:tcPr>
            <w:tcW w:w="1719" w:type="dxa"/>
          </w:tcPr>
          <w:p w14:paraId="5F390061" w14:textId="4EE7B065" w:rsidR="003466B7" w:rsidRPr="008F35DB" w:rsidRDefault="003466B7" w:rsidP="00DA635C">
            <w:pPr>
              <w:pStyle w:val="TableParagraph"/>
              <w:tabs>
                <w:tab w:val="left" w:pos="1425"/>
              </w:tabs>
              <w:ind w:right="105"/>
              <w:rPr>
                <w:sz w:val="14"/>
                <w:lang w:val="es-ES"/>
              </w:rPr>
            </w:pPr>
            <w:r>
              <w:rPr>
                <w:sz w:val="14"/>
                <w:lang w:val="es-ES"/>
              </w:rPr>
              <w:t>Realización de un análisis la mejora de la calidad del m</w:t>
            </w:r>
            <w:r w:rsidR="00DA635C">
              <w:rPr>
                <w:sz w:val="14"/>
                <w:lang w:val="es-ES"/>
              </w:rPr>
              <w:t>á</w:t>
            </w:r>
            <w:r>
              <w:rPr>
                <w:sz w:val="14"/>
                <w:lang w:val="es-ES"/>
              </w:rPr>
              <w:t>ster</w:t>
            </w:r>
          </w:p>
        </w:tc>
        <w:tc>
          <w:tcPr>
            <w:tcW w:w="2257" w:type="dxa"/>
          </w:tcPr>
          <w:p w14:paraId="74110562" w14:textId="07955EE0" w:rsidR="003466B7" w:rsidRDefault="003466B7" w:rsidP="00134E38">
            <w:pPr>
              <w:pStyle w:val="TableParagraph"/>
              <w:numPr>
                <w:ilvl w:val="0"/>
                <w:numId w:val="3"/>
              </w:numPr>
              <w:tabs>
                <w:tab w:val="left" w:pos="1729"/>
              </w:tabs>
              <w:ind w:right="107"/>
              <w:rPr>
                <w:sz w:val="14"/>
                <w:lang w:val="es-ES"/>
              </w:rPr>
            </w:pPr>
            <w:r>
              <w:rPr>
                <w:sz w:val="14"/>
                <w:lang w:val="es-ES"/>
              </w:rPr>
              <w:t xml:space="preserve">Identificar áreas de mejora </w:t>
            </w:r>
            <w:r w:rsidR="00DA635C">
              <w:rPr>
                <w:sz w:val="14"/>
                <w:lang w:val="es-ES"/>
              </w:rPr>
              <w:t>de la calidad del má</w:t>
            </w:r>
            <w:r>
              <w:rPr>
                <w:sz w:val="14"/>
                <w:lang w:val="es-ES"/>
              </w:rPr>
              <w:t>ster</w:t>
            </w:r>
          </w:p>
          <w:p w14:paraId="28D06D45" w14:textId="77777777" w:rsidR="003466B7" w:rsidRPr="008F35DB" w:rsidRDefault="003466B7" w:rsidP="00134E38">
            <w:pPr>
              <w:pStyle w:val="TableParagraph"/>
              <w:ind w:right="108"/>
              <w:rPr>
                <w:sz w:val="14"/>
                <w:lang w:val="es-ES"/>
              </w:rPr>
            </w:pPr>
          </w:p>
        </w:tc>
        <w:tc>
          <w:tcPr>
            <w:tcW w:w="1863" w:type="dxa"/>
          </w:tcPr>
          <w:p w14:paraId="4C087CAF" w14:textId="77777777" w:rsidR="003466B7" w:rsidRPr="008F35DB" w:rsidRDefault="003466B7" w:rsidP="00134E38">
            <w:pPr>
              <w:pStyle w:val="TableParagraph"/>
              <w:spacing w:before="10"/>
              <w:rPr>
                <w:rFonts w:ascii="Times New Roman"/>
                <w:sz w:val="13"/>
                <w:lang w:val="es-ES"/>
              </w:rPr>
            </w:pPr>
          </w:p>
          <w:p w14:paraId="7CA4179E" w14:textId="57B1F8FA" w:rsidR="003466B7" w:rsidRPr="008F35DB" w:rsidRDefault="00DA635C" w:rsidP="00134E38">
            <w:pPr>
              <w:pStyle w:val="TableParagraph"/>
              <w:numPr>
                <w:ilvl w:val="0"/>
                <w:numId w:val="2"/>
              </w:numPr>
              <w:tabs>
                <w:tab w:val="left" w:pos="1445"/>
              </w:tabs>
              <w:ind w:left="301" w:right="106" w:hanging="142"/>
              <w:rPr>
                <w:sz w:val="14"/>
                <w:lang w:val="es-ES"/>
              </w:rPr>
            </w:pPr>
            <w:r>
              <w:rPr>
                <w:sz w:val="14"/>
                <w:lang w:val="es-ES"/>
              </w:rPr>
              <w:t>Coordinadores del má</w:t>
            </w:r>
            <w:r w:rsidR="003466B7" w:rsidRPr="008F35DB">
              <w:rPr>
                <w:sz w:val="14"/>
                <w:lang w:val="es-ES"/>
              </w:rPr>
              <w:t>ster.</w:t>
            </w:r>
          </w:p>
          <w:p w14:paraId="4D9C2E74" w14:textId="77777777" w:rsidR="003466B7" w:rsidRDefault="003466B7" w:rsidP="00134E38">
            <w:pPr>
              <w:pStyle w:val="TableParagraph"/>
              <w:numPr>
                <w:ilvl w:val="0"/>
                <w:numId w:val="2"/>
              </w:numPr>
              <w:tabs>
                <w:tab w:val="left" w:pos="1445"/>
              </w:tabs>
              <w:ind w:left="301" w:right="106" w:hanging="142"/>
              <w:rPr>
                <w:sz w:val="14"/>
                <w:lang w:val="es-ES"/>
              </w:rPr>
            </w:pPr>
            <w:r w:rsidRPr="008F35DB">
              <w:rPr>
                <w:sz w:val="14"/>
                <w:lang w:val="es-ES"/>
              </w:rPr>
              <w:t>Miembros de la comisión de dirección</w:t>
            </w:r>
            <w:r>
              <w:rPr>
                <w:sz w:val="14"/>
                <w:lang w:val="es-ES"/>
              </w:rPr>
              <w:t xml:space="preserve"> </w:t>
            </w:r>
          </w:p>
          <w:p w14:paraId="5EFCB659" w14:textId="7BAF0469" w:rsidR="003466B7" w:rsidRPr="003466B7" w:rsidRDefault="003466B7" w:rsidP="00134E38">
            <w:pPr>
              <w:pStyle w:val="TableParagraph"/>
              <w:numPr>
                <w:ilvl w:val="0"/>
                <w:numId w:val="2"/>
              </w:numPr>
              <w:tabs>
                <w:tab w:val="left" w:pos="1445"/>
              </w:tabs>
              <w:ind w:left="301" w:right="106" w:hanging="142"/>
              <w:rPr>
                <w:sz w:val="14"/>
                <w:lang w:val="es-ES"/>
              </w:rPr>
            </w:pPr>
            <w:r w:rsidRPr="003466B7">
              <w:rPr>
                <w:sz w:val="14"/>
                <w:lang w:val="es-ES"/>
              </w:rPr>
              <w:t>Miembros de la comisión de calidad</w:t>
            </w:r>
          </w:p>
        </w:tc>
        <w:tc>
          <w:tcPr>
            <w:tcW w:w="1271" w:type="dxa"/>
          </w:tcPr>
          <w:p w14:paraId="034FD354" w14:textId="77777777" w:rsidR="003466B7" w:rsidRPr="008F35DB" w:rsidRDefault="003466B7" w:rsidP="00134E38">
            <w:pPr>
              <w:pStyle w:val="TableParagraph"/>
              <w:rPr>
                <w:b/>
                <w:sz w:val="14"/>
                <w:lang w:val="es-ES"/>
              </w:rPr>
            </w:pPr>
          </w:p>
          <w:p w14:paraId="286AEFA5" w14:textId="77777777" w:rsidR="003466B7" w:rsidRPr="008F35DB" w:rsidRDefault="003466B7" w:rsidP="00134E38">
            <w:pPr>
              <w:pStyle w:val="TableParagraph"/>
              <w:spacing w:before="85"/>
              <w:ind w:left="107"/>
              <w:rPr>
                <w:sz w:val="14"/>
                <w:lang w:val="es-ES"/>
              </w:rPr>
            </w:pPr>
            <w:r w:rsidRPr="008F35DB">
              <w:rPr>
                <w:sz w:val="14"/>
                <w:lang w:val="es-ES"/>
              </w:rPr>
              <w:t>Curso 2017-18</w:t>
            </w:r>
          </w:p>
          <w:p w14:paraId="1FEC5CB6" w14:textId="77777777" w:rsidR="003466B7" w:rsidRPr="008F35DB" w:rsidRDefault="003466B7" w:rsidP="00134E38">
            <w:pPr>
              <w:pStyle w:val="TableParagraph"/>
              <w:spacing w:before="10"/>
              <w:rPr>
                <w:rFonts w:ascii="Times New Roman"/>
                <w:sz w:val="13"/>
                <w:lang w:val="es-ES"/>
              </w:rPr>
            </w:pPr>
          </w:p>
        </w:tc>
        <w:tc>
          <w:tcPr>
            <w:tcW w:w="1194" w:type="dxa"/>
          </w:tcPr>
          <w:p w14:paraId="29785447" w14:textId="77777777" w:rsidR="003466B7" w:rsidRPr="008F35DB" w:rsidRDefault="003466B7" w:rsidP="00134E38">
            <w:pPr>
              <w:pStyle w:val="TableParagraph"/>
              <w:rPr>
                <w:b/>
                <w:sz w:val="14"/>
                <w:lang w:val="es-ES"/>
              </w:rPr>
            </w:pPr>
          </w:p>
          <w:p w14:paraId="0845EF47" w14:textId="77777777" w:rsidR="003466B7" w:rsidRPr="008F35DB" w:rsidRDefault="003466B7" w:rsidP="00134E38">
            <w:pPr>
              <w:pStyle w:val="TableParagraph"/>
              <w:spacing w:before="85"/>
              <w:ind w:right="119"/>
              <w:rPr>
                <w:sz w:val="14"/>
                <w:lang w:val="es-ES"/>
              </w:rPr>
            </w:pPr>
            <w:r>
              <w:rPr>
                <w:sz w:val="14"/>
                <w:lang w:val="es-ES"/>
              </w:rPr>
              <w:t>Pendiente de realización</w:t>
            </w:r>
          </w:p>
          <w:p w14:paraId="49AD6691" w14:textId="77777777" w:rsidR="003466B7" w:rsidRPr="008F35DB" w:rsidRDefault="003466B7" w:rsidP="00134E38">
            <w:pPr>
              <w:pStyle w:val="TableParagraph"/>
              <w:spacing w:before="10"/>
              <w:rPr>
                <w:rFonts w:ascii="Times New Roman"/>
                <w:sz w:val="13"/>
                <w:lang w:val="es-ES"/>
              </w:rPr>
            </w:pPr>
          </w:p>
        </w:tc>
        <w:tc>
          <w:tcPr>
            <w:tcW w:w="4050" w:type="dxa"/>
          </w:tcPr>
          <w:p w14:paraId="5B4F32E0" w14:textId="03134A36" w:rsidR="003466B7" w:rsidRPr="00F8133D" w:rsidRDefault="003466B7" w:rsidP="00134E38">
            <w:pPr>
              <w:autoSpaceDE w:val="0"/>
              <w:autoSpaceDN w:val="0"/>
              <w:adjustRightInd w:val="0"/>
              <w:rPr>
                <w:rFonts w:ascii="Verdana" w:eastAsia="Verdana" w:hAnsi="Verdana" w:cs="Verdana"/>
                <w:sz w:val="14"/>
                <w:lang w:val="es-ES"/>
              </w:rPr>
            </w:pPr>
            <w:r>
              <w:rPr>
                <w:rFonts w:ascii="Verdana" w:eastAsia="Verdana" w:hAnsi="Verdana" w:cs="Verdana"/>
                <w:sz w:val="14"/>
                <w:lang w:val="es-ES"/>
              </w:rPr>
              <w:t>Una de las funciones básicas de la CGC</w:t>
            </w:r>
            <w:r w:rsidR="00DA635C">
              <w:rPr>
                <w:rFonts w:ascii="Verdana" w:eastAsia="Verdana" w:hAnsi="Verdana" w:cs="Verdana"/>
                <w:sz w:val="14"/>
                <w:lang w:val="es-ES"/>
              </w:rPr>
              <w:t xml:space="preserve"> es analizar la situación del Má</w:t>
            </w:r>
            <w:r>
              <w:rPr>
                <w:rFonts w:ascii="Verdana" w:eastAsia="Verdana" w:hAnsi="Verdana" w:cs="Verdana"/>
                <w:sz w:val="14"/>
                <w:lang w:val="es-ES"/>
              </w:rPr>
              <w:t xml:space="preserve">ster para mejorar su nivel de calidad estableciendo </w:t>
            </w:r>
            <w:r w:rsidRPr="00F8133D">
              <w:rPr>
                <w:rFonts w:ascii="Verdana" w:eastAsia="Verdana" w:hAnsi="Verdana" w:cs="Verdana"/>
                <w:sz w:val="14"/>
                <w:lang w:val="es-ES"/>
              </w:rPr>
              <w:t>acciones correctivas</w:t>
            </w:r>
            <w:r>
              <w:rPr>
                <w:rFonts w:ascii="Verdana" w:eastAsia="Verdana" w:hAnsi="Verdana" w:cs="Verdana"/>
                <w:sz w:val="14"/>
                <w:lang w:val="es-ES"/>
              </w:rPr>
              <w:t>. Para ello la CGC</w:t>
            </w:r>
            <w:r w:rsidRPr="00F8133D">
              <w:rPr>
                <w:rFonts w:ascii="Verdana" w:eastAsia="Verdana" w:hAnsi="Verdana" w:cs="Verdana"/>
                <w:sz w:val="14"/>
                <w:lang w:val="es-ES"/>
              </w:rPr>
              <w:t xml:space="preserve"> Calidad tiene a su disposición el </w:t>
            </w:r>
            <w:hyperlink r:id="rId15" w:history="1">
              <w:r w:rsidRPr="00134E38">
                <w:rPr>
                  <w:rFonts w:ascii="Verdana" w:eastAsia="Verdana" w:hAnsi="Verdana" w:cs="Verdana"/>
                  <w:sz w:val="14"/>
                  <w:lang w:val="es-ES"/>
                </w:rPr>
                <w:t>Anuario Estadístico</w:t>
              </w:r>
              <w:r w:rsidRPr="00F8133D">
                <w:rPr>
                  <w:rFonts w:ascii="Verdana" w:eastAsia="Verdana" w:hAnsi="Verdana" w:cs="Verdana"/>
                  <w:sz w:val="14"/>
                  <w:lang w:val="es-ES"/>
                </w:rPr>
                <w:t xml:space="preserve"> de la UJA</w:t>
              </w:r>
            </w:hyperlink>
            <w:r w:rsidRPr="00F8133D">
              <w:rPr>
                <w:rFonts w:ascii="Verdana" w:eastAsia="Verdana" w:hAnsi="Verdana" w:cs="Verdana"/>
                <w:sz w:val="14"/>
                <w:lang w:val="es-ES"/>
              </w:rPr>
              <w:t xml:space="preserve"> online, con dos actualizaciones parciales al año, que proporciona datos sobre la evolución del número de alumnos matriculados por sexo) de acceso a través de un enlace en la web del Máster.</w:t>
            </w:r>
          </w:p>
          <w:p w14:paraId="55CC9213" w14:textId="070035F1" w:rsidR="003466B7" w:rsidRPr="00F8133D" w:rsidRDefault="003466B7" w:rsidP="00134E38">
            <w:pPr>
              <w:autoSpaceDE w:val="0"/>
              <w:autoSpaceDN w:val="0"/>
              <w:adjustRightInd w:val="0"/>
              <w:rPr>
                <w:rFonts w:ascii="Verdana" w:eastAsia="Verdana" w:hAnsi="Verdana" w:cs="Verdana"/>
                <w:sz w:val="14"/>
                <w:lang w:val="es-ES"/>
              </w:rPr>
            </w:pPr>
            <w:r w:rsidRPr="00F8133D">
              <w:rPr>
                <w:rFonts w:ascii="Verdana" w:eastAsia="Verdana" w:hAnsi="Verdana" w:cs="Verdana"/>
                <w:sz w:val="14"/>
                <w:lang w:val="es-ES"/>
              </w:rPr>
              <w:t xml:space="preserve">También cuenta con una plataforma de resultados académicos (plataforma ARA) a la que tienen acceso los miembros de la Comisión de forma identificada </w:t>
            </w:r>
            <w:r>
              <w:rPr>
                <w:rFonts w:ascii="Verdana" w:eastAsia="Verdana" w:hAnsi="Verdana" w:cs="Verdana"/>
                <w:sz w:val="14"/>
                <w:lang w:val="es-ES"/>
              </w:rPr>
              <w:t>qu</w:t>
            </w:r>
            <w:r w:rsidRPr="00F8133D">
              <w:rPr>
                <w:rFonts w:ascii="Verdana" w:eastAsia="Verdana" w:hAnsi="Verdana" w:cs="Verdana"/>
                <w:sz w:val="14"/>
                <w:lang w:val="es-ES"/>
              </w:rPr>
              <w:t xml:space="preserve">e permite disponer de todos los resultados académicos del título cada curso académico al cierre de Actas (tasa rendimiento, tasa éxito, tasa abandono, tasa graduación, tasas eficiencia, resultados por asignatura, resultados globales por título, etc.), actualizándose una vez por semana, constituyendo así una herramienta muy útil para el seguimiento de los títulos. </w:t>
            </w:r>
          </w:p>
          <w:p w14:paraId="1C44A836" w14:textId="2D9221FA" w:rsidR="003466B7" w:rsidRPr="00F8133D" w:rsidRDefault="00E34D0C" w:rsidP="00134E38">
            <w:pPr>
              <w:autoSpaceDE w:val="0"/>
              <w:autoSpaceDN w:val="0"/>
              <w:adjustRightInd w:val="0"/>
              <w:rPr>
                <w:rFonts w:ascii="Verdana" w:eastAsia="Verdana" w:hAnsi="Verdana" w:cs="Verdana"/>
                <w:sz w:val="14"/>
                <w:lang w:val="es-ES"/>
              </w:rPr>
            </w:pPr>
            <w:r>
              <w:rPr>
                <w:rFonts w:ascii="Verdana" w:eastAsia="Verdana" w:hAnsi="Verdana" w:cs="Verdana"/>
                <w:sz w:val="14"/>
                <w:lang w:val="es-ES"/>
              </w:rPr>
              <w:t>Con todo ello se realizará un análisis de áreas de mejora para alcanzar los niveles necesarios d</w:t>
            </w:r>
            <w:r w:rsidR="005A5DC5">
              <w:rPr>
                <w:rFonts w:ascii="Verdana" w:eastAsia="Verdana" w:hAnsi="Verdana" w:cs="Verdana"/>
                <w:sz w:val="14"/>
                <w:lang w:val="es-ES"/>
              </w:rPr>
              <w:t>e excelencia académica que el má</w:t>
            </w:r>
            <w:r>
              <w:rPr>
                <w:rFonts w:ascii="Verdana" w:eastAsia="Verdana" w:hAnsi="Verdana" w:cs="Verdana"/>
                <w:sz w:val="14"/>
                <w:lang w:val="es-ES"/>
              </w:rPr>
              <w:t>ster precisa.</w:t>
            </w:r>
          </w:p>
        </w:tc>
        <w:tc>
          <w:tcPr>
            <w:tcW w:w="1560" w:type="dxa"/>
          </w:tcPr>
          <w:p w14:paraId="785FF26E" w14:textId="77777777" w:rsidR="00E34D0C" w:rsidRDefault="00E34D0C" w:rsidP="00134E38">
            <w:pPr>
              <w:pStyle w:val="TableParagraph"/>
              <w:spacing w:before="1"/>
              <w:rPr>
                <w:sz w:val="14"/>
                <w:lang w:val="es-ES"/>
              </w:rPr>
            </w:pPr>
            <w:r>
              <w:rPr>
                <w:sz w:val="14"/>
                <w:lang w:val="es-ES"/>
              </w:rPr>
              <w:t>Evidencias:</w:t>
            </w:r>
          </w:p>
          <w:p w14:paraId="13E458C1" w14:textId="77777777" w:rsidR="00E34D0C" w:rsidRDefault="00E34D0C" w:rsidP="00134E38">
            <w:pPr>
              <w:pStyle w:val="TableParagraph"/>
              <w:spacing w:before="1"/>
              <w:rPr>
                <w:sz w:val="14"/>
                <w:lang w:val="es-ES"/>
              </w:rPr>
            </w:pPr>
          </w:p>
          <w:p w14:paraId="10F5E9CD" w14:textId="03AFBB6D" w:rsidR="003466B7" w:rsidRPr="00134E38" w:rsidRDefault="00E34D0C" w:rsidP="00134E38">
            <w:pPr>
              <w:pStyle w:val="TableParagraph"/>
              <w:spacing w:before="1"/>
              <w:rPr>
                <w:sz w:val="14"/>
                <w:lang w:val="pt-BR"/>
              </w:rPr>
            </w:pPr>
            <w:commentRangeStart w:id="4"/>
            <w:r>
              <w:rPr>
                <w:color w:val="FF0000"/>
                <w:sz w:val="14"/>
                <w:lang w:val="es-ES"/>
              </w:rPr>
              <w:t xml:space="preserve">NO SE QUE PONER AQUÍ. </w:t>
            </w:r>
            <w:r w:rsidRPr="00134E38">
              <w:rPr>
                <w:color w:val="FF0000"/>
                <w:sz w:val="14"/>
                <w:lang w:val="pt-BR"/>
              </w:rPr>
              <w:t>A VER QUE SE OS OCURRE</w:t>
            </w:r>
            <w:commentRangeEnd w:id="4"/>
            <w:r w:rsidR="00DA635C">
              <w:rPr>
                <w:rStyle w:val="Refdecomentario"/>
                <w:rFonts w:ascii="Calibri" w:eastAsia="Calibri" w:hAnsi="Calibri" w:cs="Times New Roman"/>
                <w:lang w:val="es-ES"/>
              </w:rPr>
              <w:commentReference w:id="4"/>
            </w:r>
          </w:p>
        </w:tc>
      </w:tr>
    </w:tbl>
    <w:p w14:paraId="2490CDE4" w14:textId="0B8A0214" w:rsidR="00EF41EB" w:rsidRPr="00134E38" w:rsidRDefault="00EF41EB" w:rsidP="005B73B2">
      <w:pPr>
        <w:pStyle w:val="p1"/>
        <w:jc w:val="both"/>
        <w:rPr>
          <w:rFonts w:ascii="Arial" w:hAnsi="Arial" w:cs="Arial"/>
          <w:sz w:val="22"/>
          <w:szCs w:val="22"/>
          <w:lang w:val="pt-BR"/>
        </w:rPr>
      </w:pPr>
    </w:p>
    <w:sectPr w:rsidR="00EF41EB" w:rsidRPr="00134E38" w:rsidSect="00812883">
      <w:headerReference w:type="default" r:id="rId16"/>
      <w:pgSz w:w="16840" w:h="11900" w:orient="landscape"/>
      <w:pgMar w:top="1701" w:right="1417" w:bottom="1701"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acinto Fernández" w:date="2017-10-25T19:12:00Z" w:initials="JF">
    <w:p w14:paraId="0A1266F3" w14:textId="77777777" w:rsidR="00134E38" w:rsidRDefault="00134E38" w:rsidP="00134E38">
      <w:pPr>
        <w:pStyle w:val="Textocomentario"/>
      </w:pPr>
      <w:r>
        <w:rPr>
          <w:rStyle w:val="Refdecomentario"/>
        </w:rPr>
        <w:annotationRef/>
      </w:r>
      <w:r>
        <w:t>Acceso a la plataforma ARA: https://uvirtual.ujaen.es/srv/es/informacionacademica/resultadosacademicos/consulta</w:t>
      </w:r>
    </w:p>
    <w:p w14:paraId="7F042528" w14:textId="77777777" w:rsidR="00134E38" w:rsidRDefault="00134E38" w:rsidP="00134E38">
      <w:pPr>
        <w:pStyle w:val="Textocomentario"/>
      </w:pPr>
      <w:r>
        <w:t xml:space="preserve">Usuario: </w:t>
      </w:r>
      <w:proofErr w:type="spellStart"/>
      <w:r>
        <w:t>speaudex</w:t>
      </w:r>
      <w:proofErr w:type="spellEnd"/>
    </w:p>
    <w:p w14:paraId="6DB1B8F7" w14:textId="5D12682A" w:rsidR="00134E38" w:rsidRDefault="00134E38" w:rsidP="00134E38">
      <w:pPr>
        <w:pStyle w:val="Textocomentario"/>
      </w:pPr>
      <w:r>
        <w:t>Contraseña: nsU3bqNA</w:t>
      </w:r>
    </w:p>
  </w:comment>
  <w:comment w:id="2" w:author="Jacinto Fernández" w:date="2017-10-25T19:18:00Z" w:initials="JF">
    <w:p w14:paraId="74A28A30" w14:textId="00A49E8C" w:rsidR="00DA635C" w:rsidRDefault="00DA635C">
      <w:pPr>
        <w:pStyle w:val="Textocomentario"/>
      </w:pPr>
      <w:r>
        <w:rPr>
          <w:rStyle w:val="Refdecomentario"/>
        </w:rPr>
        <w:annotationRef/>
      </w:r>
      <w:r>
        <w:t>Pon este enlace que es más amplio:</w:t>
      </w:r>
    </w:p>
    <w:p w14:paraId="08BD9062" w14:textId="1A9C54FE" w:rsidR="00DA635C" w:rsidRDefault="00DA635C">
      <w:pPr>
        <w:pStyle w:val="Textocomentario"/>
      </w:pPr>
      <w:r w:rsidRPr="00DA635C">
        <w:t>http://www10.ujaen.es/conocenos/servicios-unidades/antiguosalumnos/estudios_insercion</w:t>
      </w:r>
    </w:p>
  </w:comment>
  <w:comment w:id="3" w:author="Jacinto Fernández" w:date="2017-10-25T19:19:00Z" w:initials="JF">
    <w:p w14:paraId="6B49FE24" w14:textId="57E893F8" w:rsidR="00DA635C" w:rsidRDefault="00DA635C" w:rsidP="00DA635C">
      <w:pPr>
        <w:pStyle w:val="Textocomentario"/>
      </w:pPr>
      <w:r>
        <w:rPr>
          <w:rStyle w:val="Refdecomentario"/>
        </w:rPr>
        <w:annotationRef/>
      </w:r>
      <w:r>
        <w:t>Realizar acciones para incrementar la tasa de participación de alumnos y profesorado: (1) explicar en clase, por parte del coordinador, de la importancia de que cumplimenten el cuestionario, (2) facilitar la cumplimentación del cuestionario durante una clase en aula informática.</w:t>
      </w:r>
    </w:p>
  </w:comment>
  <w:comment w:id="4" w:author="Jacinto Fernández" w:date="2017-10-25T19:26:00Z" w:initials="JF">
    <w:p w14:paraId="16129BDD" w14:textId="63F3692F" w:rsidR="00DA635C" w:rsidRDefault="00DA635C">
      <w:pPr>
        <w:pStyle w:val="Textocomentario"/>
      </w:pPr>
      <w:r>
        <w:rPr>
          <w:rStyle w:val="Refdecomentario"/>
        </w:rPr>
        <w:annotationRef/>
      </w:r>
      <w:r>
        <w:t xml:space="preserve">Calendario de reuniones </w:t>
      </w:r>
      <w:r w:rsidR="005A5DC5">
        <w:t>cua</w:t>
      </w:r>
      <w:r>
        <w:t>trimestrales de la coordinación del máster con los alumnos</w:t>
      </w:r>
      <w:r w:rsidR="005A5DC5">
        <w:t>, para identificar áreas de mejora. Estas acciones complementan el análisis de indicadores, resultados de las encuestas y de las posibles quejas y sugerencias recibidas.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B1B8F7" w15:done="0"/>
  <w15:commentEx w15:paraId="08BD9062" w15:done="0"/>
  <w15:commentEx w15:paraId="6B49FE24" w15:done="0"/>
  <w15:commentEx w15:paraId="16129BD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B1EBF" w14:textId="77777777" w:rsidR="00503A09" w:rsidRDefault="00503A09" w:rsidP="00812883">
      <w:r>
        <w:separator/>
      </w:r>
    </w:p>
  </w:endnote>
  <w:endnote w:type="continuationSeparator" w:id="0">
    <w:p w14:paraId="7B7E44F7" w14:textId="77777777" w:rsidR="00503A09" w:rsidRDefault="00503A09" w:rsidP="0081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2CDA0" w14:textId="77777777" w:rsidR="00503A09" w:rsidRDefault="00503A09" w:rsidP="00812883">
      <w:r>
        <w:separator/>
      </w:r>
    </w:p>
  </w:footnote>
  <w:footnote w:type="continuationSeparator" w:id="0">
    <w:p w14:paraId="61F67DC2" w14:textId="77777777" w:rsidR="00503A09" w:rsidRDefault="00503A09" w:rsidP="008128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12B76" w14:textId="7B29647F" w:rsidR="00812883" w:rsidRPr="00812883" w:rsidRDefault="00812883" w:rsidP="00812883">
    <w:pPr>
      <w:pStyle w:val="Ttulo2"/>
      <w:shd w:val="clear" w:color="auto" w:fill="FFFFFF"/>
      <w:spacing w:before="0" w:beforeAutospacing="0" w:after="0" w:afterAutospacing="0" w:line="312" w:lineRule="atLeast"/>
      <w:textAlignment w:val="baseline"/>
      <w:rPr>
        <w:rFonts w:ascii="Helvetica" w:eastAsia="Times New Roman" w:hAnsi="Helvetica"/>
        <w:b w:val="0"/>
        <w:bCs w:val="0"/>
        <w:color w:val="049FE1"/>
        <w:sz w:val="24"/>
        <w:szCs w:val="24"/>
      </w:rPr>
    </w:pPr>
    <w:r>
      <w:rPr>
        <w:noProof/>
        <w:lang w:val="es-ES" w:eastAsia="es-ES"/>
      </w:rPr>
      <w:drawing>
        <wp:inline distT="0" distB="0" distL="0" distR="0" wp14:anchorId="7E5AB5E8" wp14:editId="4F7AA90A">
          <wp:extent cx="642390" cy="51393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sio›Ån Principal-01.jpg"/>
                  <pic:cNvPicPr/>
                </pic:nvPicPr>
                <pic:blipFill>
                  <a:blip r:embed="rId1">
                    <a:extLst>
                      <a:ext uri="{28A0092B-C50C-407E-A947-70E740481C1C}">
                        <a14:useLocalDpi xmlns:a14="http://schemas.microsoft.com/office/drawing/2010/main" val="0"/>
                      </a:ext>
                    </a:extLst>
                  </a:blip>
                  <a:stretch>
                    <a:fillRect/>
                  </a:stretch>
                </pic:blipFill>
                <pic:spPr>
                  <a:xfrm>
                    <a:off x="0" y="0"/>
                    <a:ext cx="674343" cy="539501"/>
                  </a:xfrm>
                  <a:prstGeom prst="rect">
                    <a:avLst/>
                  </a:prstGeom>
                </pic:spPr>
              </pic:pic>
            </a:graphicData>
          </a:graphic>
        </wp:inline>
      </w:drawing>
    </w:r>
    <w:r w:rsidRPr="00812883">
      <w:rPr>
        <w:rFonts w:ascii="Helvetica" w:eastAsia="Times New Roman" w:hAnsi="Helvetica"/>
        <w:b w:val="0"/>
        <w:bCs w:val="0"/>
        <w:color w:val="049FE1"/>
        <w:sz w:val="24"/>
        <w:szCs w:val="24"/>
      </w:rPr>
      <w:t>Plan de Acción de Mejora Máster Universitario en Enfermería de Cuidados Críticos, Urgencias y Emergencias</w:t>
    </w:r>
  </w:p>
  <w:p w14:paraId="7128E5C6" w14:textId="1BCC0EA6" w:rsidR="00812883" w:rsidRDefault="00812883">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A7469"/>
    <w:multiLevelType w:val="hybridMultilevel"/>
    <w:tmpl w:val="5324086A"/>
    <w:lvl w:ilvl="0" w:tplc="C1B27CD6">
      <w:numFmt w:val="bullet"/>
      <w:lvlText w:val="•"/>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nsid w:val="27231310"/>
    <w:multiLevelType w:val="hybridMultilevel"/>
    <w:tmpl w:val="15CC91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69CB5922"/>
    <w:multiLevelType w:val="hybridMultilevel"/>
    <w:tmpl w:val="76F4FDF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into Fernández">
    <w15:presenceInfo w15:providerId="Windows Live" w15:userId="4d3205aab7c4b9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131078" w:nlCheck="1" w:checkStyle="0"/>
  <w:activeWritingStyle w:appName="MSWord" w:lang="es-ES" w:vendorID="64" w:dllVersion="131078" w:nlCheck="1" w:checkStyle="1"/>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EB"/>
    <w:rsid w:val="000075A9"/>
    <w:rsid w:val="000179C9"/>
    <w:rsid w:val="00033D0D"/>
    <w:rsid w:val="00037967"/>
    <w:rsid w:val="000F059C"/>
    <w:rsid w:val="000F06E1"/>
    <w:rsid w:val="00103653"/>
    <w:rsid w:val="0011659B"/>
    <w:rsid w:val="00134E38"/>
    <w:rsid w:val="00140553"/>
    <w:rsid w:val="001633D3"/>
    <w:rsid w:val="001A3507"/>
    <w:rsid w:val="001C0459"/>
    <w:rsid w:val="001D350C"/>
    <w:rsid w:val="001E0982"/>
    <w:rsid w:val="001E23C4"/>
    <w:rsid w:val="001F038E"/>
    <w:rsid w:val="001F0CFC"/>
    <w:rsid w:val="0022739F"/>
    <w:rsid w:val="002740B3"/>
    <w:rsid w:val="00275A84"/>
    <w:rsid w:val="002A230D"/>
    <w:rsid w:val="002D0656"/>
    <w:rsid w:val="002D5DE4"/>
    <w:rsid w:val="00302400"/>
    <w:rsid w:val="00343CC2"/>
    <w:rsid w:val="003466B7"/>
    <w:rsid w:val="0036150F"/>
    <w:rsid w:val="003714AF"/>
    <w:rsid w:val="00371B2E"/>
    <w:rsid w:val="003750BE"/>
    <w:rsid w:val="003A64F7"/>
    <w:rsid w:val="003F1E01"/>
    <w:rsid w:val="0042453B"/>
    <w:rsid w:val="004440F4"/>
    <w:rsid w:val="00484E88"/>
    <w:rsid w:val="00485B22"/>
    <w:rsid w:val="00492C07"/>
    <w:rsid w:val="004A0BBF"/>
    <w:rsid w:val="004D0A3F"/>
    <w:rsid w:val="00500C3E"/>
    <w:rsid w:val="00503A09"/>
    <w:rsid w:val="00510CCA"/>
    <w:rsid w:val="00561126"/>
    <w:rsid w:val="005A5DC5"/>
    <w:rsid w:val="005B73B2"/>
    <w:rsid w:val="005D0312"/>
    <w:rsid w:val="005D6BA6"/>
    <w:rsid w:val="005E3208"/>
    <w:rsid w:val="005E3C4A"/>
    <w:rsid w:val="005F07E9"/>
    <w:rsid w:val="005F14B1"/>
    <w:rsid w:val="005F14E4"/>
    <w:rsid w:val="00625BCE"/>
    <w:rsid w:val="00633C53"/>
    <w:rsid w:val="00636005"/>
    <w:rsid w:val="0064669C"/>
    <w:rsid w:val="006D2BA6"/>
    <w:rsid w:val="00774064"/>
    <w:rsid w:val="007750BF"/>
    <w:rsid w:val="00793B50"/>
    <w:rsid w:val="00793DC9"/>
    <w:rsid w:val="007D37DE"/>
    <w:rsid w:val="007F1678"/>
    <w:rsid w:val="00804AC4"/>
    <w:rsid w:val="00812883"/>
    <w:rsid w:val="00830281"/>
    <w:rsid w:val="0086226B"/>
    <w:rsid w:val="0089229E"/>
    <w:rsid w:val="008A1FAE"/>
    <w:rsid w:val="008F35DB"/>
    <w:rsid w:val="0090778A"/>
    <w:rsid w:val="00935F5B"/>
    <w:rsid w:val="00943A15"/>
    <w:rsid w:val="0095691A"/>
    <w:rsid w:val="00982040"/>
    <w:rsid w:val="00985AB9"/>
    <w:rsid w:val="009969E2"/>
    <w:rsid w:val="009A217D"/>
    <w:rsid w:val="009A4E27"/>
    <w:rsid w:val="009B279C"/>
    <w:rsid w:val="009E05F3"/>
    <w:rsid w:val="009F0AFF"/>
    <w:rsid w:val="00A224E6"/>
    <w:rsid w:val="00A67F0C"/>
    <w:rsid w:val="00A80B59"/>
    <w:rsid w:val="00AA6181"/>
    <w:rsid w:val="00B002EA"/>
    <w:rsid w:val="00B064E3"/>
    <w:rsid w:val="00B51D2E"/>
    <w:rsid w:val="00B84616"/>
    <w:rsid w:val="00B84672"/>
    <w:rsid w:val="00BC1A0C"/>
    <w:rsid w:val="00C45065"/>
    <w:rsid w:val="00C56623"/>
    <w:rsid w:val="00C674CB"/>
    <w:rsid w:val="00CD1BFA"/>
    <w:rsid w:val="00CD1EAC"/>
    <w:rsid w:val="00CD5AF8"/>
    <w:rsid w:val="00D37D63"/>
    <w:rsid w:val="00D408B3"/>
    <w:rsid w:val="00D40F98"/>
    <w:rsid w:val="00DA5310"/>
    <w:rsid w:val="00DA6138"/>
    <w:rsid w:val="00DA635C"/>
    <w:rsid w:val="00DB5F49"/>
    <w:rsid w:val="00E31AAF"/>
    <w:rsid w:val="00E34D0C"/>
    <w:rsid w:val="00E46B13"/>
    <w:rsid w:val="00E80FDE"/>
    <w:rsid w:val="00EB0612"/>
    <w:rsid w:val="00EC4A42"/>
    <w:rsid w:val="00EE35D1"/>
    <w:rsid w:val="00EF41EB"/>
    <w:rsid w:val="00F019FA"/>
    <w:rsid w:val="00F36961"/>
    <w:rsid w:val="00F8133D"/>
    <w:rsid w:val="00FA47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0F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812883"/>
    <w:pPr>
      <w:spacing w:before="100" w:beforeAutospacing="1" w:after="100" w:afterAutospacing="1"/>
      <w:outlineLvl w:val="1"/>
    </w:pPr>
    <w:rPr>
      <w:rFonts w:ascii="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basedOn w:val="Normal"/>
    <w:rsid w:val="00EF41EB"/>
    <w:rPr>
      <w:rFonts w:ascii="Helvetica" w:hAnsi="Helvetica" w:cs="Times New Roman"/>
      <w:color w:val="424242"/>
      <w:sz w:val="13"/>
      <w:szCs w:val="13"/>
      <w:lang w:eastAsia="es-ES_tradnl"/>
    </w:rPr>
  </w:style>
  <w:style w:type="table" w:customStyle="1" w:styleId="TableNormal">
    <w:name w:val="Table Normal"/>
    <w:uiPriority w:val="2"/>
    <w:semiHidden/>
    <w:unhideWhenUsed/>
    <w:qFormat/>
    <w:rsid w:val="00812883"/>
    <w:pPr>
      <w:widowControl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12883"/>
    <w:pPr>
      <w:widowControl w:val="0"/>
    </w:pPr>
    <w:rPr>
      <w:rFonts w:ascii="Verdana" w:eastAsia="Verdana" w:hAnsi="Verdana" w:cs="Verdana"/>
      <w:sz w:val="22"/>
      <w:szCs w:val="22"/>
      <w:lang w:val="en-US"/>
    </w:rPr>
  </w:style>
  <w:style w:type="character" w:styleId="Hipervnculo">
    <w:name w:val="Hyperlink"/>
    <w:basedOn w:val="Fuentedeprrafopredeter"/>
    <w:uiPriority w:val="99"/>
    <w:unhideWhenUsed/>
    <w:rsid w:val="00812883"/>
    <w:rPr>
      <w:color w:val="0563C1" w:themeColor="hyperlink"/>
      <w:u w:val="single"/>
    </w:rPr>
  </w:style>
  <w:style w:type="character" w:customStyle="1" w:styleId="Ttulo2Car">
    <w:name w:val="Título 2 Car"/>
    <w:basedOn w:val="Fuentedeprrafopredeter"/>
    <w:link w:val="Ttulo2"/>
    <w:uiPriority w:val="9"/>
    <w:rsid w:val="00812883"/>
    <w:rPr>
      <w:rFonts w:ascii="Times New Roman" w:hAnsi="Times New Roman" w:cs="Times New Roman"/>
      <w:b/>
      <w:bCs/>
      <w:sz w:val="36"/>
      <w:szCs w:val="36"/>
      <w:lang w:eastAsia="es-ES_tradnl"/>
    </w:rPr>
  </w:style>
  <w:style w:type="paragraph" w:styleId="Encabezado">
    <w:name w:val="header"/>
    <w:basedOn w:val="Normal"/>
    <w:link w:val="EncabezadoCar"/>
    <w:uiPriority w:val="99"/>
    <w:unhideWhenUsed/>
    <w:rsid w:val="00812883"/>
    <w:pPr>
      <w:tabs>
        <w:tab w:val="center" w:pos="4252"/>
        <w:tab w:val="right" w:pos="8504"/>
      </w:tabs>
    </w:pPr>
  </w:style>
  <w:style w:type="character" w:customStyle="1" w:styleId="EncabezadoCar">
    <w:name w:val="Encabezado Car"/>
    <w:basedOn w:val="Fuentedeprrafopredeter"/>
    <w:link w:val="Encabezado"/>
    <w:uiPriority w:val="99"/>
    <w:rsid w:val="00812883"/>
  </w:style>
  <w:style w:type="paragraph" w:styleId="Piedepgina">
    <w:name w:val="footer"/>
    <w:basedOn w:val="Normal"/>
    <w:link w:val="PiedepginaCar"/>
    <w:uiPriority w:val="99"/>
    <w:unhideWhenUsed/>
    <w:rsid w:val="00812883"/>
    <w:pPr>
      <w:tabs>
        <w:tab w:val="center" w:pos="4252"/>
        <w:tab w:val="right" w:pos="8504"/>
      </w:tabs>
    </w:pPr>
  </w:style>
  <w:style w:type="character" w:customStyle="1" w:styleId="PiedepginaCar">
    <w:name w:val="Pie de página Car"/>
    <w:basedOn w:val="Fuentedeprrafopredeter"/>
    <w:link w:val="Piedepgina"/>
    <w:uiPriority w:val="99"/>
    <w:rsid w:val="00812883"/>
  </w:style>
  <w:style w:type="character" w:styleId="Refdecomentario">
    <w:name w:val="annotation reference"/>
    <w:basedOn w:val="Fuentedeprrafopredeter"/>
    <w:uiPriority w:val="99"/>
    <w:semiHidden/>
    <w:unhideWhenUsed/>
    <w:rsid w:val="00774064"/>
    <w:rPr>
      <w:sz w:val="16"/>
      <w:szCs w:val="16"/>
    </w:rPr>
  </w:style>
  <w:style w:type="paragraph" w:styleId="Textocomentario">
    <w:name w:val="annotation text"/>
    <w:basedOn w:val="Normal"/>
    <w:link w:val="TextocomentarioCar"/>
    <w:uiPriority w:val="99"/>
    <w:semiHidden/>
    <w:unhideWhenUsed/>
    <w:rsid w:val="00774064"/>
    <w:rPr>
      <w:rFonts w:ascii="Calibri" w:eastAsia="Calibri" w:hAnsi="Calibri" w:cs="Times New Roman"/>
      <w:sz w:val="20"/>
      <w:szCs w:val="20"/>
      <w:lang w:val="es-ES"/>
    </w:rPr>
  </w:style>
  <w:style w:type="character" w:customStyle="1" w:styleId="TextocomentarioCar">
    <w:name w:val="Texto comentario Car"/>
    <w:basedOn w:val="Fuentedeprrafopredeter"/>
    <w:link w:val="Textocomentario"/>
    <w:uiPriority w:val="99"/>
    <w:semiHidden/>
    <w:rsid w:val="00774064"/>
    <w:rPr>
      <w:rFonts w:ascii="Calibri" w:eastAsia="Calibri" w:hAnsi="Calibri" w:cs="Times New Roman"/>
      <w:sz w:val="20"/>
      <w:szCs w:val="20"/>
      <w:lang w:val="es-ES"/>
    </w:rPr>
  </w:style>
  <w:style w:type="paragraph" w:styleId="Textodeglobo">
    <w:name w:val="Balloon Text"/>
    <w:basedOn w:val="Normal"/>
    <w:link w:val="TextodegloboCar"/>
    <w:uiPriority w:val="99"/>
    <w:semiHidden/>
    <w:unhideWhenUsed/>
    <w:rsid w:val="00774064"/>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74064"/>
    <w:rPr>
      <w:rFonts w:ascii="Times New Roman" w:hAnsi="Times New Roman" w:cs="Times New Roman"/>
      <w:sz w:val="18"/>
      <w:szCs w:val="18"/>
    </w:rPr>
  </w:style>
  <w:style w:type="character" w:styleId="Hipervnculovisitado">
    <w:name w:val="FollowedHyperlink"/>
    <w:basedOn w:val="Fuentedeprrafopredeter"/>
    <w:uiPriority w:val="99"/>
    <w:semiHidden/>
    <w:unhideWhenUsed/>
    <w:rsid w:val="003466B7"/>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134E38"/>
    <w:rPr>
      <w:rFonts w:asciiTheme="minorHAnsi" w:eastAsiaTheme="minorHAnsi" w:hAnsiTheme="minorHAnsi" w:cstheme="minorBidi"/>
      <w:b/>
      <w:bCs/>
      <w:lang w:val="es-ES_tradnl"/>
    </w:rPr>
  </w:style>
  <w:style w:type="character" w:customStyle="1" w:styleId="AsuntodelcomentarioCar">
    <w:name w:val="Asunto del comentario Car"/>
    <w:basedOn w:val="TextocomentarioCar"/>
    <w:link w:val="Asuntodelcomentario"/>
    <w:uiPriority w:val="99"/>
    <w:semiHidden/>
    <w:rsid w:val="00134E38"/>
    <w:rPr>
      <w:rFonts w:ascii="Calibri" w:eastAsia="Calibri" w:hAnsi="Calibri" w:cs="Times New Roman"/>
      <w:b/>
      <w:bCs/>
      <w:sz w:val="20"/>
      <w:szCs w:val="20"/>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812883"/>
    <w:pPr>
      <w:spacing w:before="100" w:beforeAutospacing="1" w:after="100" w:afterAutospacing="1"/>
      <w:outlineLvl w:val="1"/>
    </w:pPr>
    <w:rPr>
      <w:rFonts w:ascii="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basedOn w:val="Normal"/>
    <w:rsid w:val="00EF41EB"/>
    <w:rPr>
      <w:rFonts w:ascii="Helvetica" w:hAnsi="Helvetica" w:cs="Times New Roman"/>
      <w:color w:val="424242"/>
      <w:sz w:val="13"/>
      <w:szCs w:val="13"/>
      <w:lang w:eastAsia="es-ES_tradnl"/>
    </w:rPr>
  </w:style>
  <w:style w:type="table" w:customStyle="1" w:styleId="TableNormal">
    <w:name w:val="Table Normal"/>
    <w:uiPriority w:val="2"/>
    <w:semiHidden/>
    <w:unhideWhenUsed/>
    <w:qFormat/>
    <w:rsid w:val="00812883"/>
    <w:pPr>
      <w:widowControl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12883"/>
    <w:pPr>
      <w:widowControl w:val="0"/>
    </w:pPr>
    <w:rPr>
      <w:rFonts w:ascii="Verdana" w:eastAsia="Verdana" w:hAnsi="Verdana" w:cs="Verdana"/>
      <w:sz w:val="22"/>
      <w:szCs w:val="22"/>
      <w:lang w:val="en-US"/>
    </w:rPr>
  </w:style>
  <w:style w:type="character" w:styleId="Hipervnculo">
    <w:name w:val="Hyperlink"/>
    <w:basedOn w:val="Fuentedeprrafopredeter"/>
    <w:uiPriority w:val="99"/>
    <w:unhideWhenUsed/>
    <w:rsid w:val="00812883"/>
    <w:rPr>
      <w:color w:val="0563C1" w:themeColor="hyperlink"/>
      <w:u w:val="single"/>
    </w:rPr>
  </w:style>
  <w:style w:type="character" w:customStyle="1" w:styleId="Ttulo2Car">
    <w:name w:val="Título 2 Car"/>
    <w:basedOn w:val="Fuentedeprrafopredeter"/>
    <w:link w:val="Ttulo2"/>
    <w:uiPriority w:val="9"/>
    <w:rsid w:val="00812883"/>
    <w:rPr>
      <w:rFonts w:ascii="Times New Roman" w:hAnsi="Times New Roman" w:cs="Times New Roman"/>
      <w:b/>
      <w:bCs/>
      <w:sz w:val="36"/>
      <w:szCs w:val="36"/>
      <w:lang w:eastAsia="es-ES_tradnl"/>
    </w:rPr>
  </w:style>
  <w:style w:type="paragraph" w:styleId="Encabezado">
    <w:name w:val="header"/>
    <w:basedOn w:val="Normal"/>
    <w:link w:val="EncabezadoCar"/>
    <w:uiPriority w:val="99"/>
    <w:unhideWhenUsed/>
    <w:rsid w:val="00812883"/>
    <w:pPr>
      <w:tabs>
        <w:tab w:val="center" w:pos="4252"/>
        <w:tab w:val="right" w:pos="8504"/>
      </w:tabs>
    </w:pPr>
  </w:style>
  <w:style w:type="character" w:customStyle="1" w:styleId="EncabezadoCar">
    <w:name w:val="Encabezado Car"/>
    <w:basedOn w:val="Fuentedeprrafopredeter"/>
    <w:link w:val="Encabezado"/>
    <w:uiPriority w:val="99"/>
    <w:rsid w:val="00812883"/>
  </w:style>
  <w:style w:type="paragraph" w:styleId="Piedepgina">
    <w:name w:val="footer"/>
    <w:basedOn w:val="Normal"/>
    <w:link w:val="PiedepginaCar"/>
    <w:uiPriority w:val="99"/>
    <w:unhideWhenUsed/>
    <w:rsid w:val="00812883"/>
    <w:pPr>
      <w:tabs>
        <w:tab w:val="center" w:pos="4252"/>
        <w:tab w:val="right" w:pos="8504"/>
      </w:tabs>
    </w:pPr>
  </w:style>
  <w:style w:type="character" w:customStyle="1" w:styleId="PiedepginaCar">
    <w:name w:val="Pie de página Car"/>
    <w:basedOn w:val="Fuentedeprrafopredeter"/>
    <w:link w:val="Piedepgina"/>
    <w:uiPriority w:val="99"/>
    <w:rsid w:val="00812883"/>
  </w:style>
  <w:style w:type="character" w:styleId="Refdecomentario">
    <w:name w:val="annotation reference"/>
    <w:basedOn w:val="Fuentedeprrafopredeter"/>
    <w:uiPriority w:val="99"/>
    <w:semiHidden/>
    <w:unhideWhenUsed/>
    <w:rsid w:val="00774064"/>
    <w:rPr>
      <w:sz w:val="16"/>
      <w:szCs w:val="16"/>
    </w:rPr>
  </w:style>
  <w:style w:type="paragraph" w:styleId="Textocomentario">
    <w:name w:val="annotation text"/>
    <w:basedOn w:val="Normal"/>
    <w:link w:val="TextocomentarioCar"/>
    <w:uiPriority w:val="99"/>
    <w:semiHidden/>
    <w:unhideWhenUsed/>
    <w:rsid w:val="00774064"/>
    <w:rPr>
      <w:rFonts w:ascii="Calibri" w:eastAsia="Calibri" w:hAnsi="Calibri" w:cs="Times New Roman"/>
      <w:sz w:val="20"/>
      <w:szCs w:val="20"/>
      <w:lang w:val="es-ES"/>
    </w:rPr>
  </w:style>
  <w:style w:type="character" w:customStyle="1" w:styleId="TextocomentarioCar">
    <w:name w:val="Texto comentario Car"/>
    <w:basedOn w:val="Fuentedeprrafopredeter"/>
    <w:link w:val="Textocomentario"/>
    <w:uiPriority w:val="99"/>
    <w:semiHidden/>
    <w:rsid w:val="00774064"/>
    <w:rPr>
      <w:rFonts w:ascii="Calibri" w:eastAsia="Calibri" w:hAnsi="Calibri" w:cs="Times New Roman"/>
      <w:sz w:val="20"/>
      <w:szCs w:val="20"/>
      <w:lang w:val="es-ES"/>
    </w:rPr>
  </w:style>
  <w:style w:type="paragraph" w:styleId="Textodeglobo">
    <w:name w:val="Balloon Text"/>
    <w:basedOn w:val="Normal"/>
    <w:link w:val="TextodegloboCar"/>
    <w:uiPriority w:val="99"/>
    <w:semiHidden/>
    <w:unhideWhenUsed/>
    <w:rsid w:val="00774064"/>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74064"/>
    <w:rPr>
      <w:rFonts w:ascii="Times New Roman" w:hAnsi="Times New Roman" w:cs="Times New Roman"/>
      <w:sz w:val="18"/>
      <w:szCs w:val="18"/>
    </w:rPr>
  </w:style>
  <w:style w:type="character" w:styleId="Hipervnculovisitado">
    <w:name w:val="FollowedHyperlink"/>
    <w:basedOn w:val="Fuentedeprrafopredeter"/>
    <w:uiPriority w:val="99"/>
    <w:semiHidden/>
    <w:unhideWhenUsed/>
    <w:rsid w:val="003466B7"/>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134E38"/>
    <w:rPr>
      <w:rFonts w:asciiTheme="minorHAnsi" w:eastAsiaTheme="minorHAnsi" w:hAnsiTheme="minorHAnsi" w:cstheme="minorBidi"/>
      <w:b/>
      <w:bCs/>
      <w:lang w:val="es-ES_tradnl"/>
    </w:rPr>
  </w:style>
  <w:style w:type="character" w:customStyle="1" w:styleId="AsuntodelcomentarioCar">
    <w:name w:val="Asunto del comentario Car"/>
    <w:basedOn w:val="TextocomentarioCar"/>
    <w:link w:val="Asuntodelcomentario"/>
    <w:uiPriority w:val="99"/>
    <w:semiHidden/>
    <w:rsid w:val="00134E38"/>
    <w:rPr>
      <w:rFonts w:ascii="Calibri" w:eastAsia="Calibri" w:hAnsi="Calibri"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2254">
      <w:bodyDiv w:val="1"/>
      <w:marLeft w:val="0"/>
      <w:marRight w:val="0"/>
      <w:marTop w:val="0"/>
      <w:marBottom w:val="0"/>
      <w:divBdr>
        <w:top w:val="none" w:sz="0" w:space="0" w:color="auto"/>
        <w:left w:val="none" w:sz="0" w:space="0" w:color="auto"/>
        <w:bottom w:val="none" w:sz="0" w:space="0" w:color="auto"/>
        <w:right w:val="none" w:sz="0" w:space="0" w:color="auto"/>
      </w:divBdr>
    </w:div>
    <w:div w:id="83385522">
      <w:bodyDiv w:val="1"/>
      <w:marLeft w:val="0"/>
      <w:marRight w:val="0"/>
      <w:marTop w:val="0"/>
      <w:marBottom w:val="0"/>
      <w:divBdr>
        <w:top w:val="none" w:sz="0" w:space="0" w:color="auto"/>
        <w:left w:val="none" w:sz="0" w:space="0" w:color="auto"/>
        <w:bottom w:val="none" w:sz="0" w:space="0" w:color="auto"/>
        <w:right w:val="none" w:sz="0" w:space="0" w:color="auto"/>
      </w:divBdr>
    </w:div>
    <w:div w:id="206381441">
      <w:bodyDiv w:val="1"/>
      <w:marLeft w:val="0"/>
      <w:marRight w:val="0"/>
      <w:marTop w:val="0"/>
      <w:marBottom w:val="0"/>
      <w:divBdr>
        <w:top w:val="none" w:sz="0" w:space="0" w:color="auto"/>
        <w:left w:val="none" w:sz="0" w:space="0" w:color="auto"/>
        <w:bottom w:val="none" w:sz="0" w:space="0" w:color="auto"/>
        <w:right w:val="none" w:sz="0" w:space="0" w:color="auto"/>
      </w:divBdr>
    </w:div>
    <w:div w:id="344597314">
      <w:bodyDiv w:val="1"/>
      <w:marLeft w:val="0"/>
      <w:marRight w:val="0"/>
      <w:marTop w:val="0"/>
      <w:marBottom w:val="0"/>
      <w:divBdr>
        <w:top w:val="none" w:sz="0" w:space="0" w:color="auto"/>
        <w:left w:val="none" w:sz="0" w:space="0" w:color="auto"/>
        <w:bottom w:val="none" w:sz="0" w:space="0" w:color="auto"/>
        <w:right w:val="none" w:sz="0" w:space="0" w:color="auto"/>
      </w:divBdr>
    </w:div>
    <w:div w:id="627663890">
      <w:bodyDiv w:val="1"/>
      <w:marLeft w:val="0"/>
      <w:marRight w:val="0"/>
      <w:marTop w:val="0"/>
      <w:marBottom w:val="0"/>
      <w:divBdr>
        <w:top w:val="none" w:sz="0" w:space="0" w:color="auto"/>
        <w:left w:val="none" w:sz="0" w:space="0" w:color="auto"/>
        <w:bottom w:val="none" w:sz="0" w:space="0" w:color="auto"/>
        <w:right w:val="none" w:sz="0" w:space="0" w:color="auto"/>
      </w:divBdr>
    </w:div>
    <w:div w:id="690692223">
      <w:bodyDiv w:val="1"/>
      <w:marLeft w:val="0"/>
      <w:marRight w:val="0"/>
      <w:marTop w:val="0"/>
      <w:marBottom w:val="0"/>
      <w:divBdr>
        <w:top w:val="none" w:sz="0" w:space="0" w:color="auto"/>
        <w:left w:val="none" w:sz="0" w:space="0" w:color="auto"/>
        <w:bottom w:val="none" w:sz="0" w:space="0" w:color="auto"/>
        <w:right w:val="none" w:sz="0" w:space="0" w:color="auto"/>
      </w:divBdr>
    </w:div>
    <w:div w:id="990404040">
      <w:bodyDiv w:val="1"/>
      <w:marLeft w:val="0"/>
      <w:marRight w:val="0"/>
      <w:marTop w:val="0"/>
      <w:marBottom w:val="0"/>
      <w:divBdr>
        <w:top w:val="none" w:sz="0" w:space="0" w:color="auto"/>
        <w:left w:val="none" w:sz="0" w:space="0" w:color="auto"/>
        <w:bottom w:val="none" w:sz="0" w:space="0" w:color="auto"/>
        <w:right w:val="none" w:sz="0" w:space="0" w:color="auto"/>
      </w:divBdr>
    </w:div>
    <w:div w:id="1206914344">
      <w:bodyDiv w:val="1"/>
      <w:marLeft w:val="0"/>
      <w:marRight w:val="0"/>
      <w:marTop w:val="0"/>
      <w:marBottom w:val="0"/>
      <w:divBdr>
        <w:top w:val="none" w:sz="0" w:space="0" w:color="auto"/>
        <w:left w:val="none" w:sz="0" w:space="0" w:color="auto"/>
        <w:bottom w:val="none" w:sz="0" w:space="0" w:color="auto"/>
        <w:right w:val="none" w:sz="0" w:space="0" w:color="auto"/>
      </w:divBdr>
    </w:div>
    <w:div w:id="1381979076">
      <w:bodyDiv w:val="1"/>
      <w:marLeft w:val="0"/>
      <w:marRight w:val="0"/>
      <w:marTop w:val="0"/>
      <w:marBottom w:val="0"/>
      <w:divBdr>
        <w:top w:val="none" w:sz="0" w:space="0" w:color="auto"/>
        <w:left w:val="none" w:sz="0" w:space="0" w:color="auto"/>
        <w:bottom w:val="none" w:sz="0" w:space="0" w:color="auto"/>
        <w:right w:val="none" w:sz="0" w:space="0" w:color="auto"/>
      </w:divBdr>
    </w:div>
    <w:div w:id="1822965029">
      <w:bodyDiv w:val="1"/>
      <w:marLeft w:val="0"/>
      <w:marRight w:val="0"/>
      <w:marTop w:val="0"/>
      <w:marBottom w:val="0"/>
      <w:divBdr>
        <w:top w:val="none" w:sz="0" w:space="0" w:color="auto"/>
        <w:left w:val="none" w:sz="0" w:space="0" w:color="auto"/>
        <w:bottom w:val="none" w:sz="0" w:space="0" w:color="auto"/>
        <w:right w:val="none" w:sz="0" w:space="0" w:color="auto"/>
      </w:divBdr>
    </w:div>
    <w:div w:id="1824659804">
      <w:bodyDiv w:val="1"/>
      <w:marLeft w:val="0"/>
      <w:marRight w:val="0"/>
      <w:marTop w:val="0"/>
      <w:marBottom w:val="0"/>
      <w:divBdr>
        <w:top w:val="none" w:sz="0" w:space="0" w:color="auto"/>
        <w:left w:val="none" w:sz="0" w:space="0" w:color="auto"/>
        <w:bottom w:val="none" w:sz="0" w:space="0" w:color="auto"/>
        <w:right w:val="none" w:sz="0" w:space="0" w:color="auto"/>
      </w:divBdr>
    </w:div>
    <w:div w:id="1875775523">
      <w:bodyDiv w:val="1"/>
      <w:marLeft w:val="0"/>
      <w:marRight w:val="0"/>
      <w:marTop w:val="0"/>
      <w:marBottom w:val="0"/>
      <w:divBdr>
        <w:top w:val="none" w:sz="0" w:space="0" w:color="auto"/>
        <w:left w:val="none" w:sz="0" w:space="0" w:color="auto"/>
        <w:bottom w:val="none" w:sz="0" w:space="0" w:color="auto"/>
        <w:right w:val="none" w:sz="0" w:space="0" w:color="auto"/>
      </w:divBdr>
    </w:div>
    <w:div w:id="19888241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studios.ujaen.es/node/509/garantia_calidad" TargetMode="External"/><Relationship Id="rId20" Type="http://schemas.microsoft.com/office/2011/relationships/people" Target="people.xml"/><Relationship Id="rId10" Type="http://schemas.openxmlformats.org/officeDocument/2006/relationships/hyperlink" Target="http://estudios.ujaen.es/node/509/garantia_calidad" TargetMode="External"/><Relationship Id="rId11" Type="http://schemas.openxmlformats.org/officeDocument/2006/relationships/hyperlink" Target="http://estudios.ujaen.es/node/509/garantia_calidad" TargetMode="External"/><Relationship Id="rId12" Type="http://schemas.openxmlformats.org/officeDocument/2006/relationships/comments" Target="comments.xml"/><Relationship Id="rId13" Type="http://schemas.openxmlformats.org/officeDocument/2006/relationships/hyperlink" Target="http://estudios.ujaen.es/node/509/profesorado" TargetMode="External"/><Relationship Id="rId14" Type="http://schemas.openxmlformats.org/officeDocument/2006/relationships/hyperlink" Target="http://www10.ujaen.es/sites/default/files/users/antiguosalumnos/02-Informe%20Egresados%20Master_definitivo.pdf" TargetMode="External"/><Relationship Id="rId15" Type="http://schemas.openxmlformats.org/officeDocument/2006/relationships/hyperlink" Target="http://www.ujaen.es/serv/spe/anuario_/inicio.html"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10.ujaen.es/conocenos/centros/faccs/documentos/cal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1401</Words>
  <Characters>7706</Characters>
  <Application>Microsoft Macintosh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Maria Jose Calero</cp:lastModifiedBy>
  <cp:revision>2</cp:revision>
  <cp:lastPrinted>2017-10-24T08:00:00Z</cp:lastPrinted>
  <dcterms:created xsi:type="dcterms:W3CDTF">2017-10-25T18:02:00Z</dcterms:created>
  <dcterms:modified xsi:type="dcterms:W3CDTF">2017-10-25T18:02:00Z</dcterms:modified>
</cp:coreProperties>
</file>